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A6498" w14:textId="5B936451" w:rsidR="00D51BD0" w:rsidRDefault="00235869" w:rsidP="00C03646">
      <w:pPr>
        <w:pStyle w:val="10"/>
        <w:spacing w:after="0" w:line="240" w:lineRule="auto"/>
        <w:contextualSpacing/>
        <w:rPr>
          <w:b/>
          <w:szCs w:val="28"/>
        </w:rPr>
      </w:pPr>
      <w:r>
        <w:rPr>
          <w:noProof/>
          <w:lang w:eastAsia="ru-RU"/>
        </w:rPr>
        <w:drawing>
          <wp:inline distT="0" distB="0" distL="0" distR="0" wp14:anchorId="29CDDB46" wp14:editId="5961D7BB">
            <wp:extent cx="3304540" cy="1286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C5204" w14:textId="77777777" w:rsidR="00C03646" w:rsidRPr="00C03646" w:rsidRDefault="00C03646" w:rsidP="00C03646">
      <w:pPr>
        <w:pStyle w:val="10"/>
        <w:spacing w:after="0"/>
        <w:contextualSpacing/>
        <w:jc w:val="both"/>
        <w:rPr>
          <w:bCs/>
          <w:szCs w:val="28"/>
        </w:rPr>
      </w:pPr>
    </w:p>
    <w:p w14:paraId="6ED3F3DA" w14:textId="77777777" w:rsidR="00C03646" w:rsidRPr="000728AF" w:rsidRDefault="00C03646" w:rsidP="00C03646">
      <w:pPr>
        <w:pStyle w:val="10"/>
        <w:tabs>
          <w:tab w:val="left" w:pos="2268"/>
        </w:tabs>
        <w:spacing w:after="0"/>
        <w:contextualSpacing/>
        <w:jc w:val="center"/>
        <w:rPr>
          <w:b/>
          <w:sz w:val="28"/>
          <w:szCs w:val="28"/>
        </w:rPr>
      </w:pPr>
      <w:r w:rsidRPr="000728AF">
        <w:rPr>
          <w:b/>
          <w:sz w:val="28"/>
          <w:szCs w:val="28"/>
        </w:rPr>
        <w:t>ПРОГРАММА ПРОВЕДЕНИЯ</w:t>
      </w:r>
    </w:p>
    <w:p w14:paraId="5498B179" w14:textId="77777777" w:rsidR="00C03646" w:rsidRPr="000728AF" w:rsidRDefault="00C03646" w:rsidP="00C0364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8AF">
        <w:rPr>
          <w:rFonts w:ascii="Times New Roman" w:hAnsi="Times New Roman" w:cs="Times New Roman"/>
          <w:b/>
          <w:sz w:val="28"/>
          <w:szCs w:val="28"/>
        </w:rPr>
        <w:t>соревнований по компетенции</w:t>
      </w:r>
    </w:p>
    <w:p w14:paraId="3BC81508" w14:textId="1B1334CF" w:rsidR="00C03646" w:rsidRPr="000728AF" w:rsidRDefault="00C03646" w:rsidP="00C03646">
      <w:pPr>
        <w:spacing w:line="276" w:lineRule="auto"/>
        <w:contextualSpacing/>
        <w:jc w:val="center"/>
        <w:rPr>
          <w:rFonts w:ascii="Times New Roman" w:eastAsia="DejaVu Sans" w:hAnsi="Times New Roman" w:cs="Times New Roman"/>
          <w:b/>
          <w:sz w:val="28"/>
          <w:szCs w:val="28"/>
        </w:rPr>
      </w:pPr>
      <w:r w:rsidRPr="000728AF">
        <w:rPr>
          <w:rFonts w:ascii="Times New Roman" w:eastAsia="DejaVu Sans" w:hAnsi="Times New Roman" w:cs="Times New Roman"/>
          <w:b/>
          <w:sz w:val="28"/>
          <w:szCs w:val="28"/>
        </w:rPr>
        <w:t>«Обслуживание и ремонт оборудования релейной защиты и автоматики»</w:t>
      </w:r>
    </w:p>
    <w:p w14:paraId="0AD54830" w14:textId="1E3A4631" w:rsidR="00C03646" w:rsidRPr="000728AF" w:rsidRDefault="001C3691" w:rsidP="00C03646">
      <w:pPr>
        <w:pStyle w:val="10"/>
        <w:tabs>
          <w:tab w:val="left" w:pos="2268"/>
        </w:tabs>
        <w:spacing w:after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Регионального</w:t>
      </w:r>
      <w:r w:rsidR="00C03646" w:rsidRPr="000728AF">
        <w:rPr>
          <w:b/>
          <w:sz w:val="28"/>
          <w:szCs w:val="28"/>
        </w:rPr>
        <w:t xml:space="preserve"> этапа Чемпионата</w:t>
      </w:r>
    </w:p>
    <w:p w14:paraId="333F008D" w14:textId="77777777" w:rsidR="00C03646" w:rsidRPr="000728AF" w:rsidRDefault="00C03646" w:rsidP="00C03646">
      <w:pPr>
        <w:pStyle w:val="10"/>
        <w:tabs>
          <w:tab w:val="left" w:pos="2268"/>
        </w:tabs>
        <w:spacing w:after="0"/>
        <w:contextualSpacing/>
        <w:jc w:val="center"/>
        <w:rPr>
          <w:b/>
          <w:sz w:val="28"/>
          <w:szCs w:val="28"/>
        </w:rPr>
      </w:pPr>
      <w:r w:rsidRPr="000728AF">
        <w:rPr>
          <w:b/>
          <w:sz w:val="28"/>
          <w:szCs w:val="28"/>
        </w:rPr>
        <w:t>по профессиональному мастерству «Профессионалы»</w:t>
      </w:r>
    </w:p>
    <w:p w14:paraId="4290108A" w14:textId="7C7E5057" w:rsidR="00C03646" w:rsidRPr="000728AF" w:rsidRDefault="00C03646" w:rsidP="00C03646">
      <w:pPr>
        <w:pStyle w:val="10"/>
        <w:tabs>
          <w:tab w:val="left" w:pos="2268"/>
        </w:tabs>
        <w:spacing w:after="0"/>
        <w:contextualSpacing/>
        <w:jc w:val="center"/>
        <w:rPr>
          <w:b/>
          <w:sz w:val="28"/>
          <w:szCs w:val="28"/>
        </w:rPr>
      </w:pPr>
      <w:r w:rsidRPr="000728AF">
        <w:rPr>
          <w:b/>
          <w:sz w:val="28"/>
          <w:szCs w:val="28"/>
        </w:rPr>
        <w:t xml:space="preserve">Регион проведения: </w:t>
      </w:r>
      <w:r w:rsidR="00DC12D3">
        <w:rPr>
          <w:b/>
          <w:sz w:val="28"/>
          <w:szCs w:val="28"/>
        </w:rPr>
        <w:t>Кемеровская область – Кузбасс в 2026 году</w:t>
      </w:r>
    </w:p>
    <w:p w14:paraId="152D9AB8" w14:textId="77777777" w:rsidR="00C03646" w:rsidRPr="00C03646" w:rsidRDefault="00C03646" w:rsidP="00C03646">
      <w:pPr>
        <w:pStyle w:val="10"/>
        <w:tabs>
          <w:tab w:val="left" w:pos="2268"/>
        </w:tabs>
        <w:spacing w:after="0"/>
        <w:contextualSpacing/>
        <w:jc w:val="both"/>
        <w:rPr>
          <w:bCs/>
          <w:szCs w:val="28"/>
        </w:rPr>
      </w:pPr>
    </w:p>
    <w:tbl>
      <w:tblPr>
        <w:tblStyle w:val="affc"/>
        <w:tblW w:w="0" w:type="auto"/>
        <w:tblLayout w:type="fixed"/>
        <w:tblLook w:val="04A0" w:firstRow="1" w:lastRow="0" w:firstColumn="1" w:lastColumn="0" w:noHBand="0" w:noVBand="1"/>
      </w:tblPr>
      <w:tblGrid>
        <w:gridCol w:w="4125"/>
        <w:gridCol w:w="5786"/>
      </w:tblGrid>
      <w:tr w:rsidR="00D51BD0" w14:paraId="54E461B0" w14:textId="77777777" w:rsidTr="000728AF">
        <w:trPr>
          <w:trHeight w:val="421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030AEAF5" w14:textId="77777777" w:rsidR="00D51BD0" w:rsidRDefault="00235869" w:rsidP="000728AF">
            <w:pPr>
              <w:pStyle w:val="10"/>
              <w:widowControl w:val="0"/>
              <w:spacing w:after="0"/>
              <w:contextualSpacing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Общая информация</w:t>
            </w:r>
          </w:p>
        </w:tc>
      </w:tr>
      <w:tr w:rsidR="00D51BD0" w14:paraId="4949CD1A" w14:textId="77777777" w:rsidTr="000728AF">
        <w:tc>
          <w:tcPr>
            <w:tcW w:w="4125" w:type="dxa"/>
            <w:vAlign w:val="center"/>
          </w:tcPr>
          <w:p w14:paraId="58848EFB" w14:textId="77777777" w:rsidR="00D51BD0" w:rsidRDefault="00235869" w:rsidP="000728AF">
            <w:pPr>
              <w:pStyle w:val="10"/>
              <w:widowControl w:val="0"/>
              <w:spacing w:after="0"/>
              <w:contextualSpacing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Период проведения</w:t>
            </w:r>
          </w:p>
        </w:tc>
        <w:tc>
          <w:tcPr>
            <w:tcW w:w="5786" w:type="dxa"/>
            <w:vAlign w:val="center"/>
          </w:tcPr>
          <w:p w14:paraId="706E0F31" w14:textId="2D108D5E" w:rsidR="000943DF" w:rsidRPr="000943DF" w:rsidRDefault="00DC12D3" w:rsidP="000728AF">
            <w:pPr>
              <w:pStyle w:val="10"/>
              <w:widowControl w:val="0"/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16-19 февраля 2026 г.</w:t>
            </w:r>
          </w:p>
        </w:tc>
      </w:tr>
      <w:tr w:rsidR="00D51BD0" w14:paraId="13A92A31" w14:textId="77777777" w:rsidTr="000728AF">
        <w:tc>
          <w:tcPr>
            <w:tcW w:w="4125" w:type="dxa"/>
            <w:vAlign w:val="center"/>
          </w:tcPr>
          <w:p w14:paraId="2F4E337E" w14:textId="77777777" w:rsidR="00D51BD0" w:rsidRDefault="00235869" w:rsidP="000728AF">
            <w:pPr>
              <w:pStyle w:val="10"/>
              <w:widowControl w:val="0"/>
              <w:spacing w:after="0"/>
              <w:contextualSpacing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Место проведения и адрес площадки</w:t>
            </w:r>
          </w:p>
        </w:tc>
        <w:tc>
          <w:tcPr>
            <w:tcW w:w="5786" w:type="dxa"/>
            <w:vAlign w:val="center"/>
          </w:tcPr>
          <w:p w14:paraId="661A2277" w14:textId="3069680B" w:rsidR="00D51BD0" w:rsidRDefault="00DC12D3" w:rsidP="000728AF">
            <w:pPr>
              <w:pStyle w:val="10"/>
              <w:widowControl w:val="0"/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Кемеровская область – Кузбасс, г. Белово, ул. Московская, 14</w:t>
            </w:r>
          </w:p>
        </w:tc>
      </w:tr>
      <w:tr w:rsidR="00D51BD0" w14:paraId="4B28F293" w14:textId="77777777" w:rsidTr="000728AF">
        <w:trPr>
          <w:trHeight w:val="480"/>
        </w:trPr>
        <w:tc>
          <w:tcPr>
            <w:tcW w:w="4125" w:type="dxa"/>
            <w:vAlign w:val="center"/>
          </w:tcPr>
          <w:p w14:paraId="5BC4500C" w14:textId="23B0E8CA" w:rsidR="00D51BD0" w:rsidRDefault="00235869" w:rsidP="000728AF">
            <w:pPr>
              <w:pStyle w:val="10"/>
              <w:widowControl w:val="0"/>
              <w:spacing w:after="0"/>
              <w:contextualSpacing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Главн</w:t>
            </w:r>
            <w:r w:rsidR="000728AF">
              <w:rPr>
                <w:rFonts w:eastAsia="Times New Roman"/>
                <w:b/>
                <w:szCs w:val="28"/>
              </w:rPr>
              <w:t>ый</w:t>
            </w:r>
            <w:r>
              <w:rPr>
                <w:rFonts w:eastAsia="Times New Roman"/>
                <w:b/>
                <w:szCs w:val="28"/>
              </w:rPr>
              <w:t xml:space="preserve"> эксперт</w:t>
            </w:r>
          </w:p>
        </w:tc>
        <w:tc>
          <w:tcPr>
            <w:tcW w:w="5786" w:type="dxa"/>
            <w:vAlign w:val="center"/>
          </w:tcPr>
          <w:p w14:paraId="153FC9AF" w14:textId="646D7FE6" w:rsidR="00D51BD0" w:rsidRPr="000728AF" w:rsidRDefault="00DC12D3" w:rsidP="000728AF">
            <w:pPr>
              <w:pStyle w:val="10"/>
              <w:widowControl w:val="0"/>
              <w:spacing w:after="0"/>
              <w:contextualSpacing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Гунько Надежда Афанасьевна</w:t>
            </w:r>
          </w:p>
        </w:tc>
      </w:tr>
      <w:tr w:rsidR="00D51BD0" w14:paraId="24AB09F9" w14:textId="77777777" w:rsidTr="000728AF">
        <w:trPr>
          <w:trHeight w:val="480"/>
        </w:trPr>
        <w:tc>
          <w:tcPr>
            <w:tcW w:w="4125" w:type="dxa"/>
            <w:vAlign w:val="center"/>
          </w:tcPr>
          <w:p w14:paraId="7CEECD7C" w14:textId="77777777" w:rsidR="00D51BD0" w:rsidRDefault="00235869" w:rsidP="000728AF">
            <w:pPr>
              <w:pStyle w:val="10"/>
              <w:widowControl w:val="0"/>
              <w:spacing w:after="0"/>
              <w:contextualSpacing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Контакты Главного эксперта</w:t>
            </w:r>
          </w:p>
        </w:tc>
        <w:tc>
          <w:tcPr>
            <w:tcW w:w="5786" w:type="dxa"/>
            <w:vAlign w:val="center"/>
          </w:tcPr>
          <w:p w14:paraId="7EE14F45" w14:textId="318A0DB6" w:rsidR="00D51BD0" w:rsidRPr="00DC12D3" w:rsidRDefault="00DC12D3" w:rsidP="000728AF">
            <w:pPr>
              <w:pStyle w:val="10"/>
              <w:widowControl w:val="0"/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8-923-514-33-35</w:t>
            </w:r>
          </w:p>
        </w:tc>
      </w:tr>
    </w:tbl>
    <w:p w14:paraId="50AA4B54" w14:textId="77777777" w:rsidR="00D51BD0" w:rsidRDefault="00D51BD0" w:rsidP="00C03646">
      <w:pPr>
        <w:pStyle w:val="10"/>
        <w:spacing w:after="0" w:line="360" w:lineRule="auto"/>
        <w:contextualSpacing/>
        <w:rPr>
          <w:szCs w:val="28"/>
        </w:rPr>
      </w:pPr>
    </w:p>
    <w:tbl>
      <w:tblPr>
        <w:tblStyle w:val="aff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10"/>
        <w:gridCol w:w="7901"/>
      </w:tblGrid>
      <w:tr w:rsidR="00D51BD0" w:rsidRPr="00C03646" w14:paraId="417E8007" w14:textId="77777777" w:rsidTr="000728AF">
        <w:trPr>
          <w:trHeight w:val="515"/>
          <w:jc w:val="center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3018C65C" w14:textId="553F6C3E" w:rsidR="00D51BD0" w:rsidRPr="001C3691" w:rsidRDefault="00C03646" w:rsidP="000728AF">
            <w:pPr>
              <w:pStyle w:val="10"/>
              <w:widowControl w:val="0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 xml:space="preserve">Д-2, </w:t>
            </w:r>
            <w:r w:rsidR="00235869" w:rsidRPr="00C03646">
              <w:rPr>
                <w:rFonts w:eastAsia="Times New Roman"/>
                <w:b/>
              </w:rPr>
              <w:t>Д-</w:t>
            </w:r>
            <w:r w:rsidR="002971C0" w:rsidRPr="00C03646">
              <w:rPr>
                <w:rFonts w:eastAsia="Times New Roman"/>
                <w:b/>
              </w:rPr>
              <w:t>1</w:t>
            </w:r>
            <w:r w:rsidR="00DC12D3">
              <w:rPr>
                <w:rFonts w:eastAsia="Times New Roman"/>
                <w:b/>
              </w:rPr>
              <w:t xml:space="preserve"> - 16 февраля 2026</w:t>
            </w:r>
          </w:p>
        </w:tc>
      </w:tr>
      <w:tr w:rsidR="00D51BD0" w:rsidRPr="00C03646" w14:paraId="66CB5B45" w14:textId="77777777" w:rsidTr="000728AF">
        <w:trPr>
          <w:jc w:val="center"/>
        </w:trPr>
        <w:tc>
          <w:tcPr>
            <w:tcW w:w="2010" w:type="dxa"/>
            <w:vAlign w:val="center"/>
          </w:tcPr>
          <w:p w14:paraId="2D0266C2" w14:textId="26F8FC24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08:00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 xml:space="preserve">– 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08:30</w:t>
            </w:r>
          </w:p>
        </w:tc>
        <w:tc>
          <w:tcPr>
            <w:tcW w:w="7901" w:type="dxa"/>
            <w:vAlign w:val="center"/>
          </w:tcPr>
          <w:p w14:paraId="502CEEA0" w14:textId="361C8F2F" w:rsidR="00D51BD0" w:rsidRPr="00C03646" w:rsidRDefault="000728AF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Заезд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 xml:space="preserve"> экспертов и</w:t>
            </w:r>
            <w:r w:rsidR="00C03646">
              <w:rPr>
                <w:rFonts w:ascii="Times New Roman" w:hAnsi="Times New Roman" w:cs="Times New Roman"/>
                <w:lang w:val="ru-RU"/>
              </w:rPr>
              <w:t xml:space="preserve"> конкурсантов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>. Регистрация экспертов</w:t>
            </w:r>
            <w:r w:rsidR="00423DFE">
              <w:rPr>
                <w:rFonts w:ascii="Times New Roman" w:hAnsi="Times New Roman" w:cs="Times New Roman"/>
                <w:lang w:val="ru-RU"/>
              </w:rPr>
              <w:t xml:space="preserve"> и конкурсантов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51BD0" w:rsidRPr="00C03646" w14:paraId="2E600444" w14:textId="77777777" w:rsidTr="000728AF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22795C88" w14:textId="31EC39E7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08:30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09:00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24DF878D" w14:textId="4D2C326C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Инструктаж по охране труда с экспертами и </w:t>
            </w:r>
            <w:r w:rsidR="00C03646">
              <w:rPr>
                <w:rFonts w:ascii="Times New Roman" w:hAnsi="Times New Roman" w:cs="Times New Roman"/>
                <w:lang w:val="ru-RU"/>
              </w:rPr>
              <w:t xml:space="preserve">конкурсантами </w:t>
            </w:r>
            <w:r w:rsidRPr="00C03646">
              <w:rPr>
                <w:rFonts w:ascii="Times New Roman" w:hAnsi="Times New Roman" w:cs="Times New Roman"/>
                <w:lang w:val="ru-RU"/>
              </w:rPr>
              <w:t>(протокол) главным экспертом.</w:t>
            </w:r>
          </w:p>
        </w:tc>
      </w:tr>
      <w:tr w:rsidR="00D51BD0" w:rsidRPr="00C03646" w14:paraId="32D2550C" w14:textId="77777777" w:rsidTr="000728AF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34906897" w14:textId="73941347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09:00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 xml:space="preserve"> 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 w:rsidRPr="00C03646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23093210" w14:textId="2E795313" w:rsidR="00423DFE" w:rsidRPr="00423DFE" w:rsidRDefault="00CC5F55" w:rsidP="00423DFE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Знакомство </w:t>
            </w:r>
            <w:r>
              <w:rPr>
                <w:rFonts w:ascii="Times New Roman" w:hAnsi="Times New Roman" w:cs="Times New Roman"/>
                <w:lang w:val="ru-RU"/>
              </w:rPr>
              <w:t>экспертов</w:t>
            </w:r>
            <w:r w:rsidRPr="00C03646">
              <w:rPr>
                <w:rFonts w:ascii="Times New Roman" w:hAnsi="Times New Roman" w:cs="Times New Roman"/>
                <w:lang w:val="ru-RU"/>
              </w:rPr>
              <w:t xml:space="preserve"> с площадкой.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 xml:space="preserve">Совещание экспертного сообщества. Обсуждение КЗ. Обсуждение </w:t>
            </w:r>
            <w:r w:rsidR="00423DFE">
              <w:rPr>
                <w:rFonts w:ascii="Times New Roman" w:hAnsi="Times New Roman" w:cs="Times New Roman"/>
                <w:lang w:val="ru-RU"/>
              </w:rPr>
              <w:t>к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 xml:space="preserve">ритериев оценки. Распределение ролей между экспертами. Совещание экспертов по оценке. </w:t>
            </w:r>
            <w:r w:rsidR="00581777" w:rsidRPr="00581777">
              <w:rPr>
                <w:rFonts w:ascii="Times New Roman" w:hAnsi="Times New Roman" w:cs="Times New Roman"/>
                <w:lang w:val="ru-RU"/>
              </w:rPr>
              <w:t>Формирование групп оценки.</w:t>
            </w:r>
          </w:p>
        </w:tc>
      </w:tr>
      <w:tr w:rsidR="00D51BD0" w:rsidRPr="00C03646" w14:paraId="147E9C1B" w14:textId="77777777" w:rsidTr="00CC5F55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4A1580E7" w14:textId="139761AE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12:00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13:00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35FF0C10" w14:textId="28BA226F" w:rsidR="00D51BD0" w:rsidRPr="00CC5F55" w:rsidRDefault="00DB7023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Обед</w:t>
            </w:r>
            <w:r w:rsidR="00423DFE" w:rsidRPr="00CC5F55">
              <w:rPr>
                <w:rFonts w:ascii="Times New Roman" w:hAnsi="Times New Roman" w:cs="Times New Roman"/>
                <w:b/>
                <w:lang w:val="ru-RU"/>
              </w:rPr>
              <w:t xml:space="preserve"> (свободное время)</w:t>
            </w:r>
          </w:p>
        </w:tc>
      </w:tr>
      <w:tr w:rsidR="00D51BD0" w:rsidRPr="00C03646" w14:paraId="58AF9F14" w14:textId="77777777" w:rsidTr="00CC5F55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58376690" w14:textId="7573D58B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13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00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 xml:space="preserve"> 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14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60668956" w14:textId="002C8B43" w:rsidR="00D51BD0" w:rsidRPr="00C03646" w:rsidRDefault="00CC5F55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>Внесение 30% изменений.</w:t>
            </w:r>
            <w:r w:rsidR="0058177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81777" w:rsidRPr="00581777">
              <w:rPr>
                <w:rFonts w:ascii="Times New Roman" w:hAnsi="Times New Roman" w:cs="Times New Roman"/>
                <w:lang w:val="ru-RU"/>
              </w:rPr>
              <w:t>Внесение критериев в ЦСО, подписание схемы оценки и протоколов. Блокировка схемы оценки.</w:t>
            </w:r>
          </w:p>
        </w:tc>
      </w:tr>
      <w:tr w:rsidR="00D51BD0" w:rsidRPr="00C03646" w14:paraId="5EE76C7B" w14:textId="77777777" w:rsidTr="00CC5F55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64769F40" w14:textId="5B3730DB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14:00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16:00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35C8440D" w14:textId="4DC1D370" w:rsidR="00D51BD0" w:rsidRPr="00C03646" w:rsidRDefault="00423DFE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23DFE">
              <w:rPr>
                <w:rFonts w:ascii="Times New Roman" w:hAnsi="Times New Roman" w:cs="Times New Roman"/>
              </w:rPr>
              <w:t>Знакомство конкурсантов с площадкой и оборудованием, с конкурсной и нормативной документацией.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5F55">
              <w:rPr>
                <w:rFonts w:ascii="Times New Roman" w:hAnsi="Times New Roman" w:cs="Times New Roman"/>
                <w:lang w:val="ru-RU"/>
              </w:rPr>
              <w:t>Жеребьевка очередности выступления.</w:t>
            </w:r>
          </w:p>
        </w:tc>
      </w:tr>
      <w:tr w:rsidR="00DB7023" w:rsidRPr="00C03646" w14:paraId="0FA305EF" w14:textId="77777777" w:rsidTr="00CC5F55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33F11E45" w14:textId="62D10A18" w:rsidR="00DB7023" w:rsidRPr="00C03646" w:rsidRDefault="0093577E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DB7023">
              <w:rPr>
                <w:rFonts w:ascii="Times New Roman" w:hAnsi="Times New Roman" w:cs="Times New Roman"/>
                <w:b/>
                <w:lang w:val="ru-RU"/>
              </w:rPr>
              <w:t xml:space="preserve">6:00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="00DB7023">
              <w:rPr>
                <w:rFonts w:ascii="Times New Roman" w:hAnsi="Times New Roman" w:cs="Times New Roman"/>
                <w:b/>
                <w:lang w:val="ru-RU"/>
              </w:rPr>
              <w:t xml:space="preserve"> 17:00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44230C7E" w14:textId="433CCDCD" w:rsidR="00DB7023" w:rsidRPr="00CC5F55" w:rsidRDefault="00DB7023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Ужин</w:t>
            </w:r>
            <w:r w:rsidR="00CC5F55" w:rsidRPr="00CC5F55">
              <w:rPr>
                <w:rFonts w:ascii="Times New Roman" w:hAnsi="Times New Roman" w:cs="Times New Roman"/>
                <w:b/>
                <w:lang w:val="ru-RU"/>
              </w:rPr>
              <w:t xml:space="preserve"> (свободное время)</w:t>
            </w:r>
          </w:p>
        </w:tc>
      </w:tr>
      <w:tr w:rsidR="00D51BD0" w:rsidRPr="00C03646" w14:paraId="4FEF4825" w14:textId="77777777" w:rsidTr="000728AF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6F3988A4" w14:textId="4475E1FF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17:00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18:00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0D3BF33E" w14:textId="4FACE6BE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Подписание </w:t>
            </w:r>
            <w:r w:rsidR="00423DFE">
              <w:rPr>
                <w:rFonts w:ascii="Times New Roman" w:hAnsi="Times New Roman" w:cs="Times New Roman"/>
                <w:lang w:val="ru-RU"/>
              </w:rPr>
              <w:t>протоколов.</w:t>
            </w:r>
          </w:p>
        </w:tc>
      </w:tr>
      <w:tr w:rsidR="00D51BD0" w:rsidRPr="00C03646" w14:paraId="51301948" w14:textId="77777777" w:rsidTr="000728AF">
        <w:trPr>
          <w:trHeight w:val="515"/>
          <w:jc w:val="center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29AF9D3E" w14:textId="53F0224B" w:rsidR="00D51BD0" w:rsidRPr="00C03646" w:rsidRDefault="00235869" w:rsidP="000728AF">
            <w:pPr>
              <w:pStyle w:val="10"/>
              <w:widowControl w:val="0"/>
              <w:spacing w:after="0" w:line="240" w:lineRule="auto"/>
              <w:contextualSpacing/>
              <w:jc w:val="center"/>
              <w:rPr>
                <w:b/>
              </w:rPr>
            </w:pPr>
            <w:r w:rsidRPr="00C03646">
              <w:rPr>
                <w:rFonts w:eastAsia="Times New Roman"/>
                <w:b/>
              </w:rPr>
              <w:t>Д</w:t>
            </w:r>
            <w:r w:rsidR="002971C0" w:rsidRPr="00C03646">
              <w:rPr>
                <w:rFonts w:eastAsia="Times New Roman"/>
                <w:b/>
              </w:rPr>
              <w:t>1</w:t>
            </w:r>
            <w:r w:rsidR="00DC12D3">
              <w:rPr>
                <w:rFonts w:eastAsia="Times New Roman"/>
                <w:b/>
              </w:rPr>
              <w:t>- 17 февраля 2026</w:t>
            </w:r>
          </w:p>
        </w:tc>
      </w:tr>
      <w:tr w:rsidR="00D51BD0" w:rsidRPr="00C03646" w14:paraId="5B51D013" w14:textId="77777777" w:rsidTr="000728AF">
        <w:trPr>
          <w:jc w:val="center"/>
        </w:trPr>
        <w:tc>
          <w:tcPr>
            <w:tcW w:w="2010" w:type="dxa"/>
            <w:vAlign w:val="center"/>
          </w:tcPr>
          <w:p w14:paraId="3D46BD1E" w14:textId="4A8C655D" w:rsidR="00D51BD0" w:rsidRPr="00C03646" w:rsidRDefault="00174042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</w:t>
            </w:r>
            <w:r w:rsidR="00235869" w:rsidRPr="00C03646">
              <w:rPr>
                <w:rFonts w:ascii="Times New Roman" w:hAnsi="Times New Roman" w:cs="Times New Roman"/>
                <w:b/>
                <w:lang w:val="ru-RU"/>
              </w:rPr>
              <w:t xml:space="preserve">:00 </w:t>
            </w:r>
            <w:r w:rsidR="002971C0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="00235869" w:rsidRPr="00C03646">
              <w:rPr>
                <w:rFonts w:ascii="Times New Roman" w:hAnsi="Times New Roman" w:cs="Times New Roman"/>
                <w:b/>
                <w:lang w:val="ru-RU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235869"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5DD1F932" w14:textId="54B4B49B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Брифинг </w:t>
            </w:r>
            <w:r w:rsidR="00C03646">
              <w:rPr>
                <w:rFonts w:ascii="Times New Roman" w:hAnsi="Times New Roman" w:cs="Times New Roman"/>
                <w:lang w:val="ru-RU"/>
              </w:rPr>
              <w:t>конкурсантов</w:t>
            </w:r>
            <w:r w:rsidRPr="00C03646">
              <w:rPr>
                <w:rFonts w:ascii="Times New Roman" w:hAnsi="Times New Roman" w:cs="Times New Roman"/>
                <w:lang w:val="ru-RU"/>
              </w:rPr>
              <w:t xml:space="preserve"> и экспертов</w:t>
            </w:r>
            <w:r w:rsidR="00581777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581777" w:rsidRPr="00581777">
              <w:rPr>
                <w:rFonts w:ascii="Times New Roman" w:hAnsi="Times New Roman" w:cs="Times New Roman"/>
                <w:lang w:val="ru-RU"/>
              </w:rPr>
              <w:t>Регистрация участников и экспертов, инструктаж по ТБ и ОТ. Подписание протоколов.</w:t>
            </w:r>
          </w:p>
        </w:tc>
      </w:tr>
      <w:tr w:rsidR="00D51BD0" w:rsidRPr="00C03646" w14:paraId="11FADD16" w14:textId="77777777" w:rsidTr="000728AF">
        <w:trPr>
          <w:jc w:val="center"/>
        </w:trPr>
        <w:tc>
          <w:tcPr>
            <w:tcW w:w="2010" w:type="dxa"/>
            <w:vAlign w:val="center"/>
          </w:tcPr>
          <w:p w14:paraId="6CA84BBB" w14:textId="06A51664" w:rsidR="00D51BD0" w:rsidRPr="00C03646" w:rsidRDefault="00DB7023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9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="002971C0">
              <w:rPr>
                <w:rFonts w:ascii="Times New Roman" w:hAnsi="Times New Roman" w:cs="Times New Roman"/>
                <w:b/>
                <w:lang w:val="ru-RU"/>
              </w:rPr>
              <w:t>–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235869"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284B9B54" w14:textId="77777777" w:rsidR="00DD2D19" w:rsidRDefault="00581777" w:rsidP="00DD2D19">
            <w:pPr>
              <w:pStyle w:val="10"/>
              <w:spacing w:after="0" w:line="240" w:lineRule="auto"/>
              <w:contextualSpacing/>
              <w:jc w:val="both"/>
            </w:pPr>
            <w:r w:rsidRPr="00DC12D3">
              <w:t>Выполнение конкурсного задания участниками чемпионата</w:t>
            </w:r>
            <w:r w:rsidR="00DC12D3" w:rsidRPr="00DC12D3">
              <w:t xml:space="preserve"> </w:t>
            </w:r>
          </w:p>
          <w:p w14:paraId="0F6E352E" w14:textId="7792A56D" w:rsidR="00D51BD0" w:rsidRPr="00C03646" w:rsidRDefault="00DC12D3" w:rsidP="00DD2D19">
            <w:pPr>
              <w:pStyle w:val="10"/>
              <w:spacing w:after="0" w:line="240" w:lineRule="auto"/>
              <w:contextualSpacing/>
              <w:jc w:val="both"/>
            </w:pPr>
            <w:r w:rsidRPr="00DC12D3">
              <w:t>Модуль А: Проверка трансформаторов тока.</w:t>
            </w:r>
          </w:p>
        </w:tc>
      </w:tr>
      <w:tr w:rsidR="00D51BD0" w:rsidRPr="00C03646" w14:paraId="17D14416" w14:textId="77777777" w:rsidTr="000728AF">
        <w:trPr>
          <w:jc w:val="center"/>
        </w:trPr>
        <w:tc>
          <w:tcPr>
            <w:tcW w:w="2010" w:type="dxa"/>
            <w:vAlign w:val="center"/>
          </w:tcPr>
          <w:p w14:paraId="60005162" w14:textId="4C5E799C" w:rsidR="00D51BD0" w:rsidRPr="00C03646" w:rsidRDefault="00235869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="002971C0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  <w:vAlign w:val="center"/>
          </w:tcPr>
          <w:p w14:paraId="073F05E1" w14:textId="462253ED" w:rsidR="00D51BD0" w:rsidRPr="00C03646" w:rsidRDefault="00581777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Обед (свободное время)</w:t>
            </w:r>
          </w:p>
        </w:tc>
      </w:tr>
      <w:tr w:rsidR="00D51BD0" w:rsidRPr="00C03646" w14:paraId="53F045F7" w14:textId="77777777" w:rsidTr="000728AF">
        <w:trPr>
          <w:jc w:val="center"/>
        </w:trPr>
        <w:tc>
          <w:tcPr>
            <w:tcW w:w="2010" w:type="dxa"/>
            <w:vAlign w:val="center"/>
          </w:tcPr>
          <w:p w14:paraId="522DAE13" w14:textId="68BFF73E" w:rsidR="00D51BD0" w:rsidRPr="00174042" w:rsidRDefault="00235869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2971C0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DB7023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  <w:vAlign w:val="center"/>
          </w:tcPr>
          <w:p w14:paraId="62BBB8D6" w14:textId="77777777" w:rsidR="00DD2D19" w:rsidRDefault="00581777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 w:rsidR="00DD2D1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D7BDD94" w14:textId="56AED543" w:rsidR="00D51BD0" w:rsidRPr="00DD2D19" w:rsidRDefault="00DD2D19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2D19">
              <w:rPr>
                <w:rFonts w:ascii="Times New Roman" w:hAnsi="Times New Roman" w:cs="Times New Roman"/>
              </w:rPr>
              <w:lastRenderedPageBreak/>
              <w:t>Модуль В: Анализ работы РЗА при технологическом нарушении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51BD0" w:rsidRPr="00C03646" w14:paraId="6354B40A" w14:textId="77777777" w:rsidTr="000728AF">
        <w:trPr>
          <w:jc w:val="center"/>
        </w:trPr>
        <w:tc>
          <w:tcPr>
            <w:tcW w:w="2010" w:type="dxa"/>
            <w:vAlign w:val="center"/>
          </w:tcPr>
          <w:p w14:paraId="139D03D9" w14:textId="254D09BC" w:rsidR="00D51BD0" w:rsidRPr="00C03646" w:rsidRDefault="00174042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15</w:t>
            </w:r>
            <w:r w:rsidR="00CF62AD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="0089753E">
              <w:rPr>
                <w:rFonts w:ascii="Times New Roman" w:hAnsi="Times New Roman" w:cs="Times New Roman"/>
                <w:b/>
                <w:lang w:val="ru-RU"/>
              </w:rPr>
              <w:t>0 – 1</w:t>
            </w:r>
            <w:r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="0089753E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="0089753E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  <w:vAlign w:val="center"/>
          </w:tcPr>
          <w:p w14:paraId="3ECD4173" w14:textId="6147FB36" w:rsidR="00D51BD0" w:rsidRPr="00C03646" w:rsidRDefault="00CF62AD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>Оценка критериев внесение результатов в оценочные ведомости</w:t>
            </w:r>
            <w:r w:rsidR="00581777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581777" w:rsidRPr="00581777">
              <w:rPr>
                <w:rFonts w:ascii="Times New Roman" w:hAnsi="Times New Roman" w:cs="Times New Roman"/>
                <w:lang w:val="ru-RU"/>
              </w:rPr>
              <w:t xml:space="preserve">Внесение оценок главным экспертом в ЦСО. </w:t>
            </w:r>
            <w:r w:rsidR="00581777" w:rsidRPr="00C03646">
              <w:rPr>
                <w:rFonts w:ascii="Times New Roman" w:hAnsi="Times New Roman" w:cs="Times New Roman"/>
                <w:lang w:val="ru-RU"/>
              </w:rPr>
              <w:t>Подведение итогов дня.</w:t>
            </w:r>
          </w:p>
        </w:tc>
      </w:tr>
      <w:tr w:rsidR="00D51BD0" w:rsidRPr="00C03646" w14:paraId="644F4CD9" w14:textId="77777777" w:rsidTr="000728AF">
        <w:trPr>
          <w:trHeight w:val="510"/>
          <w:jc w:val="center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438BC69D" w14:textId="50A3D73A" w:rsidR="00D51BD0" w:rsidRPr="00C03646" w:rsidRDefault="00235869" w:rsidP="000728AF">
            <w:pPr>
              <w:pStyle w:val="10"/>
              <w:widowControl w:val="0"/>
              <w:spacing w:after="0" w:line="240" w:lineRule="auto"/>
              <w:contextualSpacing/>
              <w:jc w:val="center"/>
              <w:rPr>
                <w:b/>
              </w:rPr>
            </w:pPr>
            <w:r w:rsidRPr="00C03646">
              <w:rPr>
                <w:rFonts w:eastAsia="Times New Roman"/>
                <w:b/>
              </w:rPr>
              <w:t>Д</w:t>
            </w:r>
            <w:r w:rsidR="002971C0" w:rsidRPr="00C03646">
              <w:rPr>
                <w:rFonts w:eastAsia="Times New Roman"/>
                <w:b/>
              </w:rPr>
              <w:t>2</w:t>
            </w:r>
            <w:r w:rsidR="00DC12D3">
              <w:rPr>
                <w:rFonts w:eastAsia="Times New Roman"/>
                <w:b/>
              </w:rPr>
              <w:t>- 18 февраля 2026</w:t>
            </w:r>
          </w:p>
        </w:tc>
      </w:tr>
      <w:tr w:rsidR="00174042" w:rsidRPr="00C03646" w14:paraId="6AEC5080" w14:textId="77777777" w:rsidTr="000728AF">
        <w:trPr>
          <w:trHeight w:val="170"/>
          <w:jc w:val="center"/>
        </w:trPr>
        <w:tc>
          <w:tcPr>
            <w:tcW w:w="2010" w:type="dxa"/>
            <w:vAlign w:val="center"/>
          </w:tcPr>
          <w:p w14:paraId="51441C8A" w14:textId="3E49F554" w:rsidR="00174042" w:rsidRPr="00C03646" w:rsidRDefault="00174042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:00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3D07AFB4" w14:textId="656E520A" w:rsidR="00174042" w:rsidRPr="00CF62AD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Брифинг </w:t>
            </w:r>
            <w:r>
              <w:rPr>
                <w:rFonts w:ascii="Times New Roman" w:hAnsi="Times New Roman" w:cs="Times New Roman"/>
                <w:lang w:val="ru-RU"/>
              </w:rPr>
              <w:t>конкурсантов</w:t>
            </w:r>
            <w:r w:rsidRPr="00C03646">
              <w:rPr>
                <w:rFonts w:ascii="Times New Roman" w:hAnsi="Times New Roman" w:cs="Times New Roman"/>
                <w:lang w:val="ru-RU"/>
              </w:rPr>
              <w:t xml:space="preserve"> и экспертов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581777">
              <w:rPr>
                <w:rFonts w:ascii="Times New Roman" w:hAnsi="Times New Roman" w:cs="Times New Roman"/>
                <w:lang w:val="ru-RU"/>
              </w:rPr>
              <w:t>Регистрация участников и экспертов, инструктаж по ТБ и ОТ. Подписание протоколов.</w:t>
            </w:r>
          </w:p>
        </w:tc>
      </w:tr>
      <w:tr w:rsidR="00174042" w:rsidRPr="00C03646" w14:paraId="631E4737" w14:textId="77777777" w:rsidTr="000728AF">
        <w:trPr>
          <w:trHeight w:val="70"/>
          <w:jc w:val="center"/>
        </w:trPr>
        <w:tc>
          <w:tcPr>
            <w:tcW w:w="2010" w:type="dxa"/>
            <w:vAlign w:val="center"/>
          </w:tcPr>
          <w:p w14:paraId="732188DB" w14:textId="16BBAB32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– 12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5672C610" w14:textId="77777777" w:rsidR="00AE5573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 w:rsidR="00AE5573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688C22C1" w14:textId="61A01C83" w:rsidR="00174042" w:rsidRPr="00C03646" w:rsidRDefault="00AE5573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E5573">
              <w:rPr>
                <w:rFonts w:ascii="Times New Roman" w:hAnsi="Times New Roman" w:cs="Times New Roman"/>
                <w:szCs w:val="28"/>
              </w:rPr>
              <w:t>Модуль Б. Регулировка электромеханических реле</w:t>
            </w:r>
          </w:p>
        </w:tc>
      </w:tr>
      <w:tr w:rsidR="00174042" w:rsidRPr="00C03646" w14:paraId="550AA59D" w14:textId="77777777" w:rsidTr="000728AF">
        <w:trPr>
          <w:trHeight w:val="70"/>
          <w:jc w:val="center"/>
        </w:trPr>
        <w:tc>
          <w:tcPr>
            <w:tcW w:w="2010" w:type="dxa"/>
            <w:vAlign w:val="center"/>
          </w:tcPr>
          <w:p w14:paraId="1B9EE18C" w14:textId="33118973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  <w:vAlign w:val="center"/>
          </w:tcPr>
          <w:p w14:paraId="393F8629" w14:textId="53F0C244" w:rsidR="00174042" w:rsidRPr="00C03646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Обед (свободное время)</w:t>
            </w:r>
          </w:p>
        </w:tc>
      </w:tr>
      <w:tr w:rsidR="00174042" w:rsidRPr="00C03646" w14:paraId="4BF7B802" w14:textId="77777777" w:rsidTr="000728AF">
        <w:trPr>
          <w:trHeight w:val="143"/>
          <w:jc w:val="center"/>
        </w:trPr>
        <w:tc>
          <w:tcPr>
            <w:tcW w:w="2010" w:type="dxa"/>
            <w:vAlign w:val="center"/>
          </w:tcPr>
          <w:p w14:paraId="14806642" w14:textId="2648C419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AE5573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1CDFACDF" w14:textId="2671E9ED" w:rsidR="00174042" w:rsidRPr="00C03646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 w:rsidR="00AE557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AE5573" w:rsidRPr="00AE5573">
              <w:rPr>
                <w:rFonts w:ascii="Times New Roman" w:hAnsi="Times New Roman" w:cs="Times New Roman"/>
                <w:bCs/>
                <w:szCs w:val="28"/>
              </w:rPr>
              <w:t>Модуль Д.</w:t>
            </w:r>
            <w:r w:rsidR="00AE5573" w:rsidRPr="00AE5573">
              <w:rPr>
                <w:rFonts w:ascii="Times New Roman" w:hAnsi="Times New Roman" w:cs="Times New Roman"/>
                <w:color w:val="000000"/>
                <w:szCs w:val="28"/>
              </w:rPr>
              <w:t xml:space="preserve">  Техническое обслуживание и наладка защит линий 10 кВ</w:t>
            </w:r>
          </w:p>
        </w:tc>
      </w:tr>
      <w:tr w:rsidR="00174042" w:rsidRPr="00C03646" w14:paraId="0F754AA6" w14:textId="77777777" w:rsidTr="000728AF">
        <w:trPr>
          <w:trHeight w:val="70"/>
          <w:jc w:val="center"/>
        </w:trPr>
        <w:tc>
          <w:tcPr>
            <w:tcW w:w="2010" w:type="dxa"/>
            <w:vAlign w:val="center"/>
          </w:tcPr>
          <w:p w14:paraId="464148B9" w14:textId="68306757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15: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0 – 17:00</w:t>
            </w:r>
          </w:p>
        </w:tc>
        <w:tc>
          <w:tcPr>
            <w:tcW w:w="7901" w:type="dxa"/>
            <w:vAlign w:val="center"/>
          </w:tcPr>
          <w:p w14:paraId="518FA9E3" w14:textId="24DD9C80" w:rsidR="00174042" w:rsidRPr="00D0093C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>Оценка критериев внесение результатов в оценочные ведомости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581777">
              <w:rPr>
                <w:rFonts w:ascii="Times New Roman" w:hAnsi="Times New Roman" w:cs="Times New Roman"/>
                <w:lang w:val="ru-RU"/>
              </w:rPr>
              <w:t xml:space="preserve">Внесение оценок главным экспертом в ЦСО. </w:t>
            </w:r>
            <w:r w:rsidRPr="00C03646">
              <w:rPr>
                <w:rFonts w:ascii="Times New Roman" w:hAnsi="Times New Roman" w:cs="Times New Roman"/>
                <w:lang w:val="ru-RU"/>
              </w:rPr>
              <w:t>Подведение итогов дня.</w:t>
            </w:r>
          </w:p>
        </w:tc>
      </w:tr>
      <w:tr w:rsidR="00174042" w:rsidRPr="00C03646" w14:paraId="51FCCF50" w14:textId="77777777" w:rsidTr="00E574AB">
        <w:trPr>
          <w:trHeight w:val="510"/>
          <w:jc w:val="center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2EF04110" w14:textId="32561160" w:rsidR="00174042" w:rsidRPr="00C03646" w:rsidRDefault="00174042" w:rsidP="00E574AB">
            <w:pPr>
              <w:pStyle w:val="10"/>
              <w:widowControl w:val="0"/>
              <w:spacing w:after="0" w:line="240" w:lineRule="auto"/>
              <w:contextualSpacing/>
              <w:jc w:val="center"/>
              <w:rPr>
                <w:b/>
              </w:rPr>
            </w:pPr>
            <w:r w:rsidRPr="00C03646">
              <w:rPr>
                <w:rFonts w:eastAsia="Times New Roman"/>
                <w:b/>
              </w:rPr>
              <w:t>Д</w:t>
            </w:r>
            <w:r>
              <w:rPr>
                <w:rFonts w:eastAsia="Times New Roman"/>
                <w:b/>
              </w:rPr>
              <w:t>3</w:t>
            </w:r>
            <w:r w:rsidR="00DC12D3">
              <w:rPr>
                <w:rFonts w:eastAsia="Times New Roman"/>
                <w:b/>
              </w:rPr>
              <w:t>-19 февраля 2026</w:t>
            </w:r>
          </w:p>
        </w:tc>
      </w:tr>
      <w:tr w:rsidR="00174042" w:rsidRPr="00C03646" w14:paraId="63153EC5" w14:textId="77777777" w:rsidTr="00E574AB">
        <w:trPr>
          <w:trHeight w:val="170"/>
          <w:jc w:val="center"/>
        </w:trPr>
        <w:tc>
          <w:tcPr>
            <w:tcW w:w="2010" w:type="dxa"/>
            <w:vAlign w:val="center"/>
          </w:tcPr>
          <w:p w14:paraId="6AAA1B5C" w14:textId="40C78AAD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09:00 – 09: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1AE87676" w14:textId="77777777" w:rsidR="00174042" w:rsidRPr="00CF62AD" w:rsidRDefault="00174042" w:rsidP="00E574AB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Брифинг </w:t>
            </w:r>
            <w:r>
              <w:rPr>
                <w:rFonts w:ascii="Times New Roman" w:hAnsi="Times New Roman" w:cs="Times New Roman"/>
                <w:lang w:val="ru-RU"/>
              </w:rPr>
              <w:t>конкурсантов</w:t>
            </w:r>
            <w:r w:rsidRPr="00C03646">
              <w:rPr>
                <w:rFonts w:ascii="Times New Roman" w:hAnsi="Times New Roman" w:cs="Times New Roman"/>
                <w:lang w:val="ru-RU"/>
              </w:rPr>
              <w:t xml:space="preserve"> и экспертов</w:t>
            </w:r>
            <w:r>
              <w:rPr>
                <w:rFonts w:ascii="Times New Roman" w:hAnsi="Times New Roman" w:cs="Times New Roman"/>
                <w:lang w:val="ru-RU"/>
              </w:rPr>
              <w:t>. И</w:t>
            </w:r>
            <w:r w:rsidRPr="00581777">
              <w:rPr>
                <w:rFonts w:ascii="Times New Roman" w:hAnsi="Times New Roman" w:cs="Times New Roman"/>
                <w:lang w:val="ru-RU"/>
              </w:rPr>
              <w:t>нструктаж по ТБ и ОТ. Подписание протоколов.</w:t>
            </w:r>
          </w:p>
        </w:tc>
      </w:tr>
      <w:tr w:rsidR="00174042" w:rsidRPr="00C03646" w14:paraId="4321A910" w14:textId="77777777" w:rsidTr="00E574AB">
        <w:trPr>
          <w:trHeight w:val="70"/>
          <w:jc w:val="center"/>
        </w:trPr>
        <w:tc>
          <w:tcPr>
            <w:tcW w:w="2010" w:type="dxa"/>
            <w:vAlign w:val="center"/>
          </w:tcPr>
          <w:p w14:paraId="4115E45B" w14:textId="4D3D6C77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 1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7FE65A43" w14:textId="6FDF2B61" w:rsidR="00174042" w:rsidRPr="00AE5573" w:rsidRDefault="00174042" w:rsidP="00E574AB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 w:rsidR="00AE557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AE5573" w:rsidRPr="00AE5573">
              <w:rPr>
                <w:rFonts w:ascii="Times New Roman" w:hAnsi="Times New Roman" w:cs="Times New Roman"/>
                <w:szCs w:val="28"/>
              </w:rPr>
              <w:t>Модуль Г. Поиск неисправностей по схеме</w:t>
            </w:r>
            <w:r w:rsidR="00AE5573">
              <w:rPr>
                <w:rFonts w:ascii="Times New Roman" w:hAnsi="Times New Roman" w:cs="Times New Roman"/>
                <w:szCs w:val="28"/>
                <w:lang w:val="ru-RU"/>
              </w:rPr>
              <w:t xml:space="preserve"> </w:t>
            </w:r>
          </w:p>
        </w:tc>
      </w:tr>
      <w:tr w:rsidR="00AE5573" w:rsidRPr="00C03646" w14:paraId="007877A4" w14:textId="77777777" w:rsidTr="00E574AB">
        <w:trPr>
          <w:trHeight w:val="70"/>
          <w:jc w:val="center"/>
        </w:trPr>
        <w:tc>
          <w:tcPr>
            <w:tcW w:w="2010" w:type="dxa"/>
            <w:vAlign w:val="center"/>
          </w:tcPr>
          <w:p w14:paraId="7D5F93DD" w14:textId="3A07C171" w:rsidR="00AE5573" w:rsidRPr="00C03646" w:rsidRDefault="00AE5573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56B8894F" w14:textId="2739050A" w:rsidR="00AE5573" w:rsidRPr="00C03646" w:rsidRDefault="00AE5573" w:rsidP="00AE5573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Обед (свободное время)</w:t>
            </w:r>
          </w:p>
        </w:tc>
      </w:tr>
      <w:tr w:rsidR="00174042" w:rsidRPr="00C03646" w14:paraId="2972287A" w14:textId="77777777" w:rsidTr="00CB3AC8">
        <w:trPr>
          <w:trHeight w:val="143"/>
          <w:jc w:val="center"/>
        </w:trPr>
        <w:tc>
          <w:tcPr>
            <w:tcW w:w="2010" w:type="dxa"/>
            <w:vAlign w:val="center"/>
          </w:tcPr>
          <w:p w14:paraId="28927D2F" w14:textId="6EDA968D" w:rsidR="00174042" w:rsidRPr="00174042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AE5573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</w:tcPr>
          <w:p w14:paraId="16D94D2B" w14:textId="57344B1A" w:rsidR="00174042" w:rsidRPr="00C03646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08B0">
              <w:rPr>
                <w:rFonts w:ascii="Times New Roman" w:hAnsi="Times New Roman" w:cs="Times New Roman"/>
                <w:lang w:val="ru-RU"/>
              </w:rPr>
              <w:t>Подведение итогов дня. Оценка критериев внесение результатов в оценочные ведомости. Подписание протоколов.</w:t>
            </w:r>
          </w:p>
        </w:tc>
      </w:tr>
      <w:tr w:rsidR="00174042" w:rsidRPr="00C03646" w14:paraId="504FBE2C" w14:textId="77777777" w:rsidTr="00CB3AC8">
        <w:trPr>
          <w:trHeight w:val="70"/>
          <w:jc w:val="center"/>
        </w:trPr>
        <w:tc>
          <w:tcPr>
            <w:tcW w:w="2010" w:type="dxa"/>
            <w:vAlign w:val="center"/>
          </w:tcPr>
          <w:p w14:paraId="1B8794D8" w14:textId="38730A8F" w:rsidR="00174042" w:rsidRPr="00581777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>0 – 14: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</w:tcPr>
          <w:p w14:paraId="3B65ED5C" w14:textId="70D8816C" w:rsidR="00174042" w:rsidRPr="00C03646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093C">
              <w:rPr>
                <w:rFonts w:ascii="Times New Roman" w:hAnsi="Times New Roman" w:cs="Times New Roman"/>
                <w:b/>
                <w:bCs/>
                <w:lang w:val="ru-RU"/>
              </w:rPr>
              <w:t>Церемония закрытия. Торжественное награждение участников чемпионата.</w:t>
            </w:r>
          </w:p>
        </w:tc>
      </w:tr>
    </w:tbl>
    <w:p w14:paraId="33A4A1A7" w14:textId="4DDA3FC3" w:rsidR="00C03646" w:rsidRDefault="00C03646" w:rsidP="00C03646">
      <w:pPr>
        <w:pStyle w:val="10"/>
        <w:spacing w:after="0" w:line="360" w:lineRule="auto"/>
        <w:contextualSpacing/>
        <w:rPr>
          <w:szCs w:val="28"/>
        </w:rPr>
      </w:pPr>
    </w:p>
    <w:p w14:paraId="48CCE93E" w14:textId="77777777" w:rsidR="00C03646" w:rsidRDefault="00C03646" w:rsidP="00C03646">
      <w:pPr>
        <w:pStyle w:val="10"/>
        <w:spacing w:after="0" w:line="360" w:lineRule="auto"/>
        <w:contextualSpacing/>
        <w:rPr>
          <w:szCs w:val="28"/>
        </w:rPr>
      </w:pPr>
      <w:bookmarkStart w:id="0" w:name="_GoBack"/>
      <w:bookmarkEnd w:id="0"/>
    </w:p>
    <w:sectPr w:rsidR="00C03646" w:rsidSect="00C03646">
      <w:pgSz w:w="11906" w:h="16838"/>
      <w:pgMar w:top="1134" w:right="851" w:bottom="1134" w:left="1134" w:header="624" w:footer="170" w:gutter="0"/>
      <w:pgNumType w:start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6428A" w14:textId="77777777" w:rsidR="0031698C" w:rsidRDefault="0031698C">
      <w:r>
        <w:separator/>
      </w:r>
    </w:p>
  </w:endnote>
  <w:endnote w:type="continuationSeparator" w:id="0">
    <w:p w14:paraId="60BEC1F9" w14:textId="77777777" w:rsidR="0031698C" w:rsidRDefault="0031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etaPlusLF;Times New Roman">
    <w:altName w:val="Cambria"/>
    <w:panose1 w:val="00000000000000000000"/>
    <w:charset w:val="00"/>
    <w:family w:val="roman"/>
    <w:notTrueType/>
    <w:pitch w:val="default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72693" w14:textId="77777777" w:rsidR="0031698C" w:rsidRDefault="0031698C">
      <w:r>
        <w:separator/>
      </w:r>
    </w:p>
  </w:footnote>
  <w:footnote w:type="continuationSeparator" w:id="0">
    <w:p w14:paraId="55E413C7" w14:textId="77777777" w:rsidR="0031698C" w:rsidRDefault="00316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C3E03"/>
    <w:multiLevelType w:val="multilevel"/>
    <w:tmpl w:val="593E2C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E41E66"/>
    <w:multiLevelType w:val="multilevel"/>
    <w:tmpl w:val="E404FDD2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9A622A"/>
    <w:multiLevelType w:val="multilevel"/>
    <w:tmpl w:val="5A806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5C26DE"/>
    <w:multiLevelType w:val="multilevel"/>
    <w:tmpl w:val="7D580BC6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72234A7"/>
    <w:multiLevelType w:val="multilevel"/>
    <w:tmpl w:val="444C6384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D0"/>
    <w:rsid w:val="000728AF"/>
    <w:rsid w:val="000943DF"/>
    <w:rsid w:val="00174042"/>
    <w:rsid w:val="001C3691"/>
    <w:rsid w:val="00235869"/>
    <w:rsid w:val="00266BF3"/>
    <w:rsid w:val="00285981"/>
    <w:rsid w:val="002971C0"/>
    <w:rsid w:val="002D7973"/>
    <w:rsid w:val="0031619E"/>
    <w:rsid w:val="0031698C"/>
    <w:rsid w:val="003E1003"/>
    <w:rsid w:val="00423DFE"/>
    <w:rsid w:val="004D2878"/>
    <w:rsid w:val="00527037"/>
    <w:rsid w:val="00570626"/>
    <w:rsid w:val="00581777"/>
    <w:rsid w:val="006F0994"/>
    <w:rsid w:val="007800B3"/>
    <w:rsid w:val="00811D2C"/>
    <w:rsid w:val="0089753E"/>
    <w:rsid w:val="0093577E"/>
    <w:rsid w:val="00950F4C"/>
    <w:rsid w:val="009A69DE"/>
    <w:rsid w:val="00A4481B"/>
    <w:rsid w:val="00A8760B"/>
    <w:rsid w:val="00AE2E02"/>
    <w:rsid w:val="00AE5573"/>
    <w:rsid w:val="00B63DC6"/>
    <w:rsid w:val="00BF21CA"/>
    <w:rsid w:val="00C03646"/>
    <w:rsid w:val="00C349DD"/>
    <w:rsid w:val="00CC5F55"/>
    <w:rsid w:val="00CE482E"/>
    <w:rsid w:val="00CF62AD"/>
    <w:rsid w:val="00D0093C"/>
    <w:rsid w:val="00D45CC9"/>
    <w:rsid w:val="00D51BD0"/>
    <w:rsid w:val="00DB7023"/>
    <w:rsid w:val="00DC12D3"/>
    <w:rsid w:val="00DD2D19"/>
    <w:rsid w:val="00DE5137"/>
    <w:rsid w:val="00EE06C2"/>
    <w:rsid w:val="00F8244A"/>
    <w:rsid w:val="00FC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3716"/>
  <w15:docId w15:val="{E98B3066-C39E-46B0-8E59-60F122D7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af2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3">
    <w:name w:val="Символ сноски"/>
    <w:qFormat/>
    <w:rsid w:val="00DE39D8"/>
    <w:rPr>
      <w:vertAlign w:val="superscript"/>
    </w:rPr>
  </w:style>
  <w:style w:type="character" w:styleId="af4">
    <w:name w:val="footnote reference"/>
    <w:rPr>
      <w:vertAlign w:val="superscript"/>
    </w:rPr>
  </w:style>
  <w:style w:type="character" w:styleId="af5">
    <w:name w:val="FollowedHyperlink"/>
    <w:rsid w:val="00DE39D8"/>
    <w:rPr>
      <w:color w:val="800080"/>
      <w:u w:val="single"/>
    </w:rPr>
  </w:style>
  <w:style w:type="character" w:customStyle="1" w:styleId="af6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link w:val="-20"/>
    <w:qFormat/>
    <w:rsid w:val="00DE39D8"/>
    <w:rPr>
      <w:rFonts w:ascii="Arial" w:eastAsia="Times New Roman" w:hAnsi="Arial" w:cs="Times New Roman"/>
      <w:b/>
      <w:sz w:val="28"/>
      <w:szCs w:val="24"/>
    </w:rPr>
  </w:style>
  <w:style w:type="character" w:customStyle="1" w:styleId="af7">
    <w:name w:val="!Текст Знак"/>
    <w:link w:val="af8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a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!Синий заголовок текста Знак"/>
    <w:link w:val="afc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d">
    <w:name w:val="!Список с точками Знак"/>
    <w:link w:val="a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e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f">
    <w:name w:val="Текст примечания Знак"/>
    <w:basedOn w:val="a2"/>
    <w:link w:val="aff0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"/>
    <w:link w:val="aff2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paragraph" w:styleId="aff3">
    <w:name w:val="Title"/>
    <w:basedOn w:val="10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4">
    <w:name w:val="List"/>
    <w:basedOn w:val="af0"/>
    <w:rPr>
      <w:rFonts w:ascii="PT Astra Serif" w:hAnsi="PT Astra Serif" w:cs="Noto Sans Devanagari"/>
    </w:rPr>
  </w:style>
  <w:style w:type="paragraph" w:styleId="aff5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6">
    <w:name w:val="index heading"/>
    <w:basedOn w:val="aff3"/>
  </w:style>
  <w:style w:type="paragraph" w:customStyle="1" w:styleId="aff7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5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6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2">
    <w:name w:val="footnote text"/>
    <w:basedOn w:val="10"/>
    <w:link w:val="af1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3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a">
    <w:name w:val="выделение цвет"/>
    <w:basedOn w:val="10"/>
    <w:link w:val="af9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8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10"/>
    <w:next w:val="10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styleId="31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link w:val="-2"/>
    <w:qFormat/>
    <w:rsid w:val="00DE39D8"/>
    <w:rPr>
      <w:lang w:val="ru-RU"/>
    </w:rPr>
  </w:style>
  <w:style w:type="paragraph" w:customStyle="1" w:styleId="af8">
    <w:name w:val="!Текст"/>
    <w:basedOn w:val="10"/>
    <w:link w:val="af7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c">
    <w:name w:val="!Синий заголовок текста"/>
    <w:basedOn w:val="afa"/>
    <w:link w:val="afb"/>
    <w:qFormat/>
    <w:rsid w:val="00DE39D8"/>
  </w:style>
  <w:style w:type="paragraph" w:customStyle="1" w:styleId="a">
    <w:name w:val="!Список с точками"/>
    <w:basedOn w:val="10"/>
    <w:link w:val="afd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9">
    <w:name w:val="List Paragraph"/>
    <w:basedOn w:val="10"/>
    <w:qFormat/>
    <w:pPr>
      <w:spacing w:after="0"/>
      <w:ind w:left="720"/>
      <w:contextualSpacing/>
    </w:pPr>
    <w:rPr>
      <w:rFonts w:ascii="MetaPlusLF;Times New Roman" w:hAnsi="MetaPlusLF;Times New Roman" w:cs="MetaPlusLF;Times New Roman"/>
      <w:lang w:val="de-DE"/>
    </w:rPr>
  </w:style>
  <w:style w:type="paragraph" w:styleId="aff0">
    <w:name w:val="annotation text"/>
    <w:basedOn w:val="10"/>
    <w:link w:val="aff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1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affa">
    <w:name w:val="Содержимое таблицы"/>
    <w:basedOn w:val="10"/>
    <w:qFormat/>
    <w:pPr>
      <w:widowControl w:val="0"/>
      <w:suppressLineNumbers/>
    </w:pPr>
  </w:style>
  <w:style w:type="paragraph" w:customStyle="1" w:styleId="affb">
    <w:name w:val="Заголовок таблицы"/>
    <w:basedOn w:val="affa"/>
    <w:qFormat/>
    <w:pPr>
      <w:jc w:val="center"/>
    </w:pPr>
    <w:rPr>
      <w:b/>
      <w:bCs/>
    </w:rPr>
  </w:style>
  <w:style w:type="table" w:styleId="affc">
    <w:name w:val="Table Grid"/>
    <w:basedOn w:val="a3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495F1-4D15-45E6-B629-F595BE87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КМТ</cp:lastModifiedBy>
  <cp:revision>2</cp:revision>
  <cp:lastPrinted>2025-03-20T10:11:00Z</cp:lastPrinted>
  <dcterms:created xsi:type="dcterms:W3CDTF">2026-01-19T08:12:00Z</dcterms:created>
  <dcterms:modified xsi:type="dcterms:W3CDTF">2026-01-19T08:12:00Z</dcterms:modified>
  <dc:language>ru-RU</dc:language>
</cp:coreProperties>
</file>