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381AD34" w14:textId="77777777" w:rsidTr="00465470">
        <w:tc>
          <w:tcPr>
            <w:tcW w:w="5670" w:type="dxa"/>
          </w:tcPr>
          <w:p w14:paraId="77FF3DE7" w14:textId="77777777"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55B5C261" wp14:editId="38EED5CF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15F6AE1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10DE7F9B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42D21D5F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11BDAAF8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4549D53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D243998" w14:textId="77777777" w:rsidR="00334165" w:rsidRPr="00477F77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61C237C9" w14:textId="24AFD72B" w:rsidR="00832EBB" w:rsidRPr="00477F77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A51010"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Эксплуатация кабельных линий электропередачи</w:t>
          </w:r>
          <w:r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72E3035E" w14:textId="307B0982" w:rsidR="00D83E4E" w:rsidRPr="00477F77" w:rsidRDefault="00477F77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477F77">
            <w:rPr>
              <w:rFonts w:ascii="Times New Roman" w:eastAsia="Arial Unicode MS" w:hAnsi="Times New Roman" w:cs="Times New Roman"/>
              <w:b/>
              <w:iCs/>
              <w:sz w:val="40"/>
              <w:szCs w:val="40"/>
            </w:rPr>
            <w:t>Регионального</w:t>
          </w:r>
          <w:r w:rsidR="00BE2ED0" w:rsidRPr="00477F77">
            <w:rPr>
              <w:rFonts w:ascii="Times New Roman" w:eastAsia="Arial Unicode MS" w:hAnsi="Times New Roman" w:cs="Times New Roman"/>
              <w:b/>
              <w:iCs/>
              <w:sz w:val="40"/>
              <w:szCs w:val="40"/>
            </w:rPr>
            <w:t xml:space="preserve"> этапа ч</w:t>
          </w:r>
          <w:r w:rsidR="00D83E4E" w:rsidRPr="00477F77">
            <w:rPr>
              <w:rFonts w:ascii="Times New Roman" w:eastAsia="Arial Unicode MS" w:hAnsi="Times New Roman" w:cs="Times New Roman"/>
              <w:b/>
              <w:iCs/>
              <w:sz w:val="40"/>
              <w:szCs w:val="40"/>
            </w:rPr>
            <w:t>емпионата</w:t>
          </w:r>
          <w:r w:rsidR="00D83E4E"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по</w:t>
          </w:r>
          <w:r w:rsidR="00B95B16"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="00A51010"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2026 </w:t>
          </w:r>
          <w:r w:rsidR="00B95B16" w:rsidRPr="00477F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14:paraId="7DFA1CC1" w14:textId="141321CE" w:rsidR="003D05CB" w:rsidRPr="003D05CB" w:rsidRDefault="003D05CB" w:rsidP="003D05C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2"/>
              <w:szCs w:val="32"/>
            </w:rPr>
          </w:pPr>
          <w:r>
            <w:rPr>
              <w:rFonts w:ascii="Times New Roman" w:eastAsia="Arial Unicode MS" w:hAnsi="Times New Roman" w:cs="Times New Roman"/>
              <w:bCs/>
              <w:sz w:val="32"/>
              <w:szCs w:val="32"/>
              <w:u w:val="single"/>
            </w:rPr>
            <w:t>Кемеровская область — Кузбасс</w:t>
          </w:r>
          <w:r w:rsidRPr="003D05CB">
            <w:rPr>
              <w:rFonts w:ascii="Times New Roman" w:eastAsia="Arial Unicode MS" w:hAnsi="Times New Roman" w:cs="Times New Roman"/>
              <w:bCs/>
              <w:sz w:val="32"/>
              <w:szCs w:val="32"/>
              <w:u w:val="single"/>
            </w:rPr>
            <w:t xml:space="preserve"> </w:t>
          </w:r>
        </w:p>
        <w:p w14:paraId="62495BE8" w14:textId="638B9C5A" w:rsidR="003D05CB" w:rsidRDefault="003D05CB" w:rsidP="003D05CB">
          <w:pPr>
            <w:spacing w:after="0" w:line="360" w:lineRule="auto"/>
            <w:jc w:val="center"/>
            <w:rPr>
              <w:rFonts w:ascii="Times New Roman" w:hAnsi="Times New Roman" w:cs="Times New Roman"/>
              <w:lang w:bidi="en-US"/>
            </w:rPr>
          </w:pPr>
          <w:r>
            <w:rPr>
              <w:rFonts w:ascii="Times New Roman" w:hAnsi="Times New Roman" w:cs="Times New Roman"/>
              <w:lang w:bidi="en-US"/>
            </w:rPr>
            <w:t>(субъект РФ)</w:t>
          </w:r>
        </w:p>
        <w:p w14:paraId="0A0515D4" w14:textId="474DFF63" w:rsidR="00334165" w:rsidRPr="00B95B16" w:rsidRDefault="009F097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</w:p>
      </w:sdtContent>
    </w:sdt>
    <w:p w14:paraId="5C2B98BD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8F7896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E11BFE7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9FBB73D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8B19373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727905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5999148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14CFC4" w14:textId="3796CF8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5738C69" w14:textId="2A4C8683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A51010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6CDE7BDF" w14:textId="77777777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2E431139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5DF8913F" w14:textId="77777777"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23E8FA0D" w14:textId="77777777" w:rsidR="00A4187F" w:rsidRPr="00AF76EA" w:rsidRDefault="00B97386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473C4A" w:rsidRPr="00AF76EA">
          <w:rPr>
            <w:rFonts w:ascii="Times New Roman" w:hAnsi="Times New Roman"/>
            <w:noProof/>
            <w:webHidden/>
            <w:sz w:val="28"/>
          </w:rPr>
          <w:t>4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BCD883C" w14:textId="77777777" w:rsidR="00A4187F" w:rsidRPr="00AF76EA" w:rsidRDefault="009F0976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="00A4187F"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56F03286" w14:textId="5A927C89" w:rsidR="00A4187F" w:rsidRPr="00AF76EA" w:rsidRDefault="009F0976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="00A4187F" w:rsidRPr="00AF76EA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A51010">
          <w:rPr>
            <w:rStyle w:val="ae"/>
            <w:noProof/>
            <w:sz w:val="28"/>
            <w:szCs w:val="28"/>
          </w:rPr>
          <w:t>Эксплуатация кабельных линий электропередачи</w:t>
        </w:r>
        <w:r w:rsidR="00A4187F" w:rsidRPr="00AF76EA">
          <w:rPr>
            <w:rStyle w:val="ae"/>
            <w:noProof/>
            <w:sz w:val="28"/>
            <w:szCs w:val="28"/>
          </w:rPr>
          <w:t>»</w:t>
        </w:r>
        <w:r w:rsidR="00A51010">
          <w:rPr>
            <w:rStyle w:val="ae"/>
            <w:noProof/>
            <w:sz w:val="28"/>
            <w:szCs w:val="28"/>
          </w:rPr>
          <w:t xml:space="preserve"> </w:t>
        </w:r>
        <w:r w:rsidR="00AF76EA">
          <w:rPr>
            <w:noProof/>
            <w:webHidden/>
            <w:sz w:val="28"/>
            <w:szCs w:val="28"/>
          </w:rPr>
          <w:t>………………………….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57CF1885" w14:textId="77777777" w:rsidR="00A4187F" w:rsidRPr="00AF76EA" w:rsidRDefault="009F0976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="00A4187F"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………………………………………………….</w:t>
        </w:r>
        <w:r w:rsidR="00465470">
          <w:rPr>
            <w:noProof/>
            <w:webHidden/>
            <w:sz w:val="28"/>
            <w:szCs w:val="28"/>
          </w:rPr>
          <w:t>5</w:t>
        </w:r>
      </w:hyperlink>
    </w:p>
    <w:p w14:paraId="3EEC77FD" w14:textId="77777777" w:rsidR="00A4187F" w:rsidRPr="00AF76EA" w:rsidRDefault="009F0976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="00A4187F"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………………………………………..</w:t>
        </w:r>
        <w:r w:rsidR="00465470">
          <w:rPr>
            <w:noProof/>
            <w:webHidden/>
            <w:sz w:val="28"/>
            <w:szCs w:val="28"/>
          </w:rPr>
          <w:t>5</w:t>
        </w:r>
      </w:hyperlink>
    </w:p>
    <w:p w14:paraId="10C3FE4E" w14:textId="77777777" w:rsidR="00A4187F" w:rsidRPr="00AF76EA" w:rsidRDefault="009F0976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="00A4187F"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="00A4187F"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="00A4187F"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F10695">
          <w:rPr>
            <w:noProof/>
            <w:webHidden/>
            <w:sz w:val="28"/>
            <w:szCs w:val="28"/>
          </w:rPr>
          <w:t>..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14:paraId="49FF9E33" w14:textId="77777777" w:rsidR="00A4187F" w:rsidRPr="00AF76EA" w:rsidRDefault="009F0976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="00A4187F"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…………………………………..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14:paraId="6E64D647" w14:textId="77777777" w:rsidR="00A4187F" w:rsidRPr="00AF76EA" w:rsidRDefault="009F0976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="00A4187F"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F76EA">
          <w:rPr>
            <w:noProof/>
            <w:webHidden/>
            <w:sz w:val="28"/>
            <w:szCs w:val="28"/>
          </w:rPr>
          <w:t>……….</w:t>
        </w:r>
        <w:r w:rsidR="00465470">
          <w:rPr>
            <w:noProof/>
            <w:webHidden/>
            <w:sz w:val="28"/>
            <w:szCs w:val="28"/>
          </w:rPr>
          <w:t>7</w:t>
        </w:r>
      </w:hyperlink>
    </w:p>
    <w:p w14:paraId="2D7D5423" w14:textId="77777777" w:rsidR="00A4187F" w:rsidRPr="00AF76EA" w:rsidRDefault="009F0976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14:paraId="3C117D62" w14:textId="77777777" w:rsidR="00A4187F" w:rsidRPr="00AF76EA" w:rsidRDefault="009F0976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="00A4187F"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…………………………………………...</w:t>
        </w:r>
        <w:r w:rsidR="00465470">
          <w:rPr>
            <w:noProof/>
            <w:webHidden/>
            <w:sz w:val="28"/>
            <w:szCs w:val="28"/>
            <w:lang w:val="en-US"/>
          </w:rPr>
          <w:t>8</w:t>
        </w:r>
      </w:hyperlink>
    </w:p>
    <w:p w14:paraId="0603FB10" w14:textId="77777777" w:rsidR="00A4187F" w:rsidRPr="00AF76EA" w:rsidRDefault="009F0976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="00A4187F"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…..</w:t>
        </w:r>
        <w:r w:rsidR="00465470">
          <w:rPr>
            <w:noProof/>
            <w:webHidden/>
            <w:sz w:val="28"/>
            <w:szCs w:val="28"/>
            <w:lang w:val="en-US"/>
          </w:rPr>
          <w:t>8</w:t>
        </w:r>
      </w:hyperlink>
    </w:p>
    <w:p w14:paraId="61C33BD9" w14:textId="77777777" w:rsidR="00A4187F" w:rsidRPr="00AF76EA" w:rsidRDefault="009F0976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………………………………………………………………...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14:paraId="19DBE607" w14:textId="77777777" w:rsidR="00AA2B8A" w:rsidRPr="00A204BB" w:rsidRDefault="00B97386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2414472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8F97363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4CC71D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238D7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9E9DD6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519D03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56A885" w14:textId="77777777" w:rsidR="00AA2B8A" w:rsidRDefault="00AA2B8A" w:rsidP="00D83E4E">
      <w:pPr>
        <w:pStyle w:val="-2"/>
        <w:rPr>
          <w:lang w:eastAsia="ru-RU"/>
        </w:rPr>
      </w:pPr>
    </w:p>
    <w:p w14:paraId="698BF9F7" w14:textId="77777777" w:rsidR="00465470" w:rsidRDefault="00465470" w:rsidP="00D83E4E">
      <w:pPr>
        <w:pStyle w:val="-2"/>
        <w:rPr>
          <w:lang w:eastAsia="ru-RU"/>
        </w:rPr>
      </w:pPr>
    </w:p>
    <w:p w14:paraId="3A01581D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09E3324" w14:textId="77777777"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301CC76B" w14:textId="77777777" w:rsidR="00FB3492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5B1B1775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395FB733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2803F53F" w14:textId="77777777"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3AE443EF" w14:textId="7D32DA5E" w:rsidR="00F50AC5" w:rsidRPr="00AF76EA" w:rsidRDefault="00D96994" w:rsidP="00AF76EA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t>5</w:t>
      </w:r>
      <w:r w:rsidR="00F50AC5" w:rsidRPr="00AF76EA">
        <w:rPr>
          <w:rFonts w:ascii="Times New Roman" w:hAnsi="Times New Roman"/>
          <w:bCs/>
          <w:sz w:val="28"/>
          <w:szCs w:val="28"/>
          <w:lang w:val="ru-RU" w:eastAsia="ru-RU"/>
        </w:rPr>
        <w:t>.</w:t>
      </w:r>
      <w:r w:rsidR="00B10DB9">
        <w:rPr>
          <w:rFonts w:ascii="Times New Roman" w:hAnsi="Times New Roman"/>
          <w:bCs/>
          <w:sz w:val="28"/>
          <w:szCs w:val="28"/>
          <w:lang w:val="ru-RU" w:eastAsia="ru-RU"/>
        </w:rPr>
        <w:tab/>
      </w:r>
      <w:r w:rsidR="00F672A4">
        <w:rPr>
          <w:rFonts w:ascii="Times New Roman" w:hAnsi="Times New Roman"/>
          <w:bCs/>
          <w:sz w:val="28"/>
          <w:szCs w:val="28"/>
          <w:lang w:val="ru-RU" w:eastAsia="ru-RU"/>
        </w:rPr>
        <w:t>ВЛ</w:t>
      </w:r>
      <w:r w:rsidR="00F50AC5" w:rsidRPr="00AF76EA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</w:t>
      </w:r>
      <w:r w:rsidR="00F672A4">
        <w:rPr>
          <w:rFonts w:ascii="Times New Roman" w:hAnsi="Times New Roman"/>
          <w:bCs/>
          <w:sz w:val="28"/>
          <w:szCs w:val="28"/>
          <w:lang w:val="ru-RU" w:eastAsia="ru-RU"/>
        </w:rPr>
        <w:t>воздушная линия электропередачи</w:t>
      </w:r>
    </w:p>
    <w:p w14:paraId="620EFDB1" w14:textId="06542129" w:rsidR="00F50AC5" w:rsidRPr="00AF76EA" w:rsidRDefault="00D96994" w:rsidP="00AF76EA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t>6</w:t>
      </w:r>
      <w:r w:rsidR="00F50AC5" w:rsidRPr="00AF76EA">
        <w:rPr>
          <w:rFonts w:ascii="Times New Roman" w:hAnsi="Times New Roman"/>
          <w:bCs/>
          <w:sz w:val="28"/>
          <w:szCs w:val="28"/>
          <w:lang w:val="ru-RU" w:eastAsia="ru-RU"/>
        </w:rPr>
        <w:t xml:space="preserve">. </w:t>
      </w:r>
      <w:r w:rsidR="00B10DB9">
        <w:rPr>
          <w:rFonts w:ascii="Times New Roman" w:hAnsi="Times New Roman"/>
          <w:bCs/>
          <w:sz w:val="28"/>
          <w:szCs w:val="28"/>
          <w:lang w:val="ru-RU" w:eastAsia="ru-RU"/>
        </w:rPr>
        <w:tab/>
        <w:t>КЛ</w:t>
      </w:r>
      <w:r w:rsidR="00F50AC5" w:rsidRPr="00AF76EA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</w:t>
      </w:r>
      <w:r w:rsidR="00B10DB9">
        <w:rPr>
          <w:rFonts w:ascii="Times New Roman" w:hAnsi="Times New Roman"/>
          <w:bCs/>
          <w:sz w:val="28"/>
          <w:szCs w:val="28"/>
          <w:lang w:val="ru-RU" w:eastAsia="ru-RU"/>
        </w:rPr>
        <w:t>кабельная линия электропередачи</w:t>
      </w:r>
    </w:p>
    <w:p w14:paraId="533379EE" w14:textId="77777777" w:rsidR="00FB3492" w:rsidRPr="00AF76EA" w:rsidRDefault="00FB3492" w:rsidP="00FB3492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8"/>
          <w:szCs w:val="28"/>
          <w:vertAlign w:val="subscript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vertAlign w:val="subscript"/>
          <w:lang w:val="ru-RU" w:eastAsia="ru-RU"/>
        </w:rPr>
        <w:t xml:space="preserve">Необходимо прописать все определения, аббревиатуры, касающиеся конкретной компетенции </w:t>
      </w:r>
    </w:p>
    <w:p w14:paraId="78D97D58" w14:textId="77777777" w:rsidR="00C17B01" w:rsidRPr="00AF76EA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4AAA89A9" w14:textId="77777777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0B6FF96E" w14:textId="77777777"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61C0AD0D" w14:textId="77777777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2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2"/>
    </w:p>
    <w:p w14:paraId="37BBBF7D" w14:textId="16D88595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A51010">
        <w:rPr>
          <w:rFonts w:ascii="Times New Roman" w:hAnsi="Times New Roman" w:cs="Times New Roman"/>
          <w:sz w:val="28"/>
          <w:szCs w:val="28"/>
        </w:rPr>
        <w:t>Эксплуатация кабельных линий электропередачи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3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38ADEA3D" w14:textId="77777777"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02FFF91C" w14:textId="1CC67321"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специалистов/рабочих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31045D92" w14:textId="77777777"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0F867EF0" w14:textId="07986D9B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</w:t>
      </w:r>
      <w:r w:rsidR="00063879">
        <w:rPr>
          <w:rFonts w:ascii="Times New Roman" w:hAnsi="Times New Roman" w:cs="Times New Roman"/>
          <w:sz w:val="28"/>
          <w:szCs w:val="28"/>
        </w:rPr>
        <w:t>ё</w:t>
      </w:r>
      <w:r w:rsidR="00056CDE" w:rsidRPr="00AF76EA">
        <w:rPr>
          <w:rFonts w:ascii="Times New Roman" w:hAnsi="Times New Roman" w:cs="Times New Roman"/>
          <w:sz w:val="28"/>
          <w:szCs w:val="28"/>
        </w:rPr>
        <w:t>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35C07FF3" w14:textId="77777777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4" w:name="_Toc78885652"/>
      <w:bookmarkStart w:id="5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4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14:paraId="34F9610C" w14:textId="4CCDE213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937DD6">
        <w:rPr>
          <w:rFonts w:ascii="Times New Roman" w:hAnsi="Times New Roman"/>
          <w:szCs w:val="28"/>
        </w:rPr>
        <w:t>Э</w:t>
      </w:r>
      <w:r w:rsidR="00B9565F">
        <w:rPr>
          <w:rFonts w:ascii="Times New Roman" w:hAnsi="Times New Roman"/>
          <w:szCs w:val="28"/>
        </w:rPr>
        <w:t>ксплуатация кабельных линий электропередачи</w:t>
      </w:r>
      <w:r w:rsidR="00270E01" w:rsidRPr="00AF76EA">
        <w:rPr>
          <w:rFonts w:ascii="Times New Roman" w:hAnsi="Times New Roman"/>
          <w:szCs w:val="28"/>
        </w:rPr>
        <w:t>»</w:t>
      </w:r>
      <w:bookmarkEnd w:id="5"/>
    </w:p>
    <w:p w14:paraId="5E0CE60B" w14:textId="23F878B9"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14:paraId="2FE22849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12304EC4" w14:textId="77777777"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7"/>
        <w:gridCol w:w="7379"/>
        <w:gridCol w:w="1349"/>
      </w:tblGrid>
      <w:tr w:rsidR="000244DA" w:rsidRPr="00AF76EA" w14:paraId="46422E18" w14:textId="77777777" w:rsidTr="00AF76EA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624A6B4D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5C03485B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04FBADAB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AF76EA" w14:paraId="587FF9DB" w14:textId="77777777" w:rsidTr="007D2D1B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3EF38AA" w14:textId="77777777" w:rsidR="00764773" w:rsidRPr="00F10695" w:rsidRDefault="00764773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3B5DCBD1" w14:textId="0A105A4C" w:rsidR="00764773" w:rsidRPr="00D300A6" w:rsidRDefault="004D6F9D" w:rsidP="00D300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труда.</w:t>
            </w:r>
            <w:r w:rsidRPr="00D30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00A6" w:rsidRPr="00D300A6"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квалификации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1860E6B9" w14:textId="6FD6555E" w:rsidR="00764773" w:rsidRPr="00000768" w:rsidRDefault="00000768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768">
              <w:rPr>
                <w:rFonts w:ascii="Times New Roman" w:hAnsi="Times New Roman" w:cs="Times New Roman"/>
                <w:b/>
                <w:sz w:val="24"/>
                <w:szCs w:val="24"/>
              </w:rPr>
              <w:t>13,7</w:t>
            </w:r>
          </w:p>
        </w:tc>
      </w:tr>
      <w:tr w:rsidR="00AF76EA" w:rsidRPr="00AF76EA" w14:paraId="7D7CAD0B" w14:textId="77777777" w:rsidTr="007D2D1B">
        <w:tc>
          <w:tcPr>
            <w:tcW w:w="330" w:type="pct"/>
            <w:vMerge/>
            <w:shd w:val="clear" w:color="auto" w:fill="BFBFBF" w:themeFill="background1" w:themeFillShade="BF"/>
          </w:tcPr>
          <w:p w14:paraId="40A13EAB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04EE067C" w14:textId="77777777" w:rsidR="00AF76EA" w:rsidRPr="00AF76EA" w:rsidRDefault="00AF76EA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14:paraId="005840DE" w14:textId="4C2478AC" w:rsidR="00C23CFD" w:rsidRPr="00C23CFD" w:rsidRDefault="00C23CFD" w:rsidP="00C23CFD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CFD">
              <w:rPr>
                <w:rFonts w:ascii="Times New Roman" w:hAnsi="Times New Roman" w:cs="Times New Roman"/>
                <w:sz w:val="24"/>
                <w:szCs w:val="24"/>
              </w:rPr>
              <w:t>схемы кабельной и воздушной сети;</w:t>
            </w:r>
          </w:p>
          <w:p w14:paraId="71AB41FC" w14:textId="77777777" w:rsidR="0092546E" w:rsidRDefault="00C23CFD" w:rsidP="0092546E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CFD">
              <w:rPr>
                <w:rFonts w:ascii="Times New Roman" w:hAnsi="Times New Roman" w:cs="Times New Roman"/>
                <w:sz w:val="24"/>
                <w:szCs w:val="24"/>
              </w:rPr>
              <w:t>геосъёмки</w:t>
            </w:r>
            <w:proofErr w:type="spellEnd"/>
            <w:r w:rsidRPr="00C23C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CB3192" w14:textId="77777777" w:rsidR="00AF76EA" w:rsidRDefault="00C23CFD" w:rsidP="0092546E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строительства кабельных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воздушных</w:t>
            </w:r>
            <w:r w:rsidRPr="00C23CFD">
              <w:rPr>
                <w:rFonts w:ascii="Times New Roman" w:hAnsi="Times New Roman" w:cs="Times New Roman"/>
                <w:sz w:val="24"/>
                <w:szCs w:val="24"/>
              </w:rPr>
              <w:t xml:space="preserve"> линий электропередачи, кабельных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воздушных</w:t>
            </w:r>
            <w:r w:rsidRPr="00C23CFD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 кабельно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3CFD">
              <w:rPr>
                <w:rFonts w:ascii="Times New Roman" w:hAnsi="Times New Roman" w:cs="Times New Roman"/>
                <w:sz w:val="24"/>
                <w:szCs w:val="24"/>
              </w:rPr>
              <w:t>воздушных линий</w:t>
            </w:r>
          </w:p>
          <w:p w14:paraId="28399CEF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положения трудового законодательства Российской Федерации в области охраны труда.</w:t>
            </w:r>
          </w:p>
          <w:p w14:paraId="45465012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Внутренние локальные нормативные акты организации, регулирующие охрану труда.</w:t>
            </w:r>
          </w:p>
          <w:p w14:paraId="357A94D0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Права и обязанности работников и работодателя в сфере охраны труда.</w:t>
            </w:r>
          </w:p>
          <w:p w14:paraId="3AABB3F9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внутреннего распорядка предприятия и порядок действий в аварийных ситуациях.</w:t>
            </w:r>
          </w:p>
          <w:p w14:paraId="68242B13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оказания первой помощи пострадавшим на производстве.</w:t>
            </w:r>
          </w:p>
          <w:p w14:paraId="4E956D04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Средства индивидуальной защиты и правила пользования ими.</w:t>
            </w:r>
          </w:p>
          <w:p w14:paraId="5584089F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Требования пожарной безопасности и меры предупреждения пожаров.</w:t>
            </w:r>
          </w:p>
          <w:p w14:paraId="454B9141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Нормативные показатели условий труда и методы контроля за соблюдением санитарных норм.</w:t>
            </w:r>
          </w:p>
          <w:p w14:paraId="7F104E1D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Возможные профессиональные риски и заболевания, характерные для своей профессии.</w:t>
            </w:r>
          </w:p>
          <w:p w14:paraId="2F91B721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 действий при несчастных случаях и травмах на рабочем месте.</w:t>
            </w:r>
          </w:p>
          <w:p w14:paraId="3A7B66CA" w14:textId="042B4BED" w:rsidR="004D6F9D" w:rsidRPr="00AF76EA" w:rsidRDefault="004D6F9D" w:rsidP="004D6F9D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C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безопасной эксплуатации оборудования и инструментов.</w:t>
            </w:r>
          </w:p>
        </w:tc>
        <w:tc>
          <w:tcPr>
            <w:tcW w:w="722" w:type="pct"/>
            <w:vMerge w:val="restart"/>
            <w:shd w:val="clear" w:color="auto" w:fill="auto"/>
            <w:vAlign w:val="center"/>
          </w:tcPr>
          <w:p w14:paraId="2B231F83" w14:textId="33CA3815" w:rsidR="00AF76EA" w:rsidRPr="00AF76EA" w:rsidRDefault="00AF76E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EA" w:rsidRPr="00AF76EA" w14:paraId="6C6106F3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330771A3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3F9F50C2" w14:textId="77777777" w:rsidR="00AF76EA" w:rsidRPr="00AF76EA" w:rsidRDefault="00AF76EA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14:paraId="3C9A06CD" w14:textId="06F0E6DF" w:rsidR="0053509D" w:rsidRPr="0053509D" w:rsidRDefault="0053509D" w:rsidP="00535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14:paraId="722D23BD" w14:textId="38CB9A27" w:rsidR="0053509D" w:rsidRDefault="0053509D" w:rsidP="0053509D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09D">
              <w:rPr>
                <w:rFonts w:ascii="TimesNewRomanPSMT" w:hAnsi="TimesNewRomanPSMT" w:cs="TimesNewRomanPSMT"/>
                <w:sz w:val="24"/>
                <w:szCs w:val="24"/>
              </w:rPr>
              <w:t>Выполнять работы по монтажу кабельных линий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электропередачи.</w:t>
            </w:r>
          </w:p>
          <w:p w14:paraId="3F7D0B5D" w14:textId="1D9EDA65" w:rsidR="008E01EA" w:rsidRPr="008E01EA" w:rsidRDefault="008E01EA" w:rsidP="008E01EA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A">
              <w:rPr>
                <w:rFonts w:ascii="Times New Roman" w:hAnsi="Times New Roman" w:cs="Times New Roman"/>
                <w:sz w:val="24"/>
                <w:szCs w:val="24"/>
              </w:rPr>
              <w:t>Производить раскопку траншеи для прокладки кабельной линии;</w:t>
            </w:r>
          </w:p>
          <w:p w14:paraId="3B29D7E9" w14:textId="77777777" w:rsidR="008E01EA" w:rsidRPr="008E01EA" w:rsidRDefault="008E01EA" w:rsidP="008E01EA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A">
              <w:rPr>
                <w:rFonts w:ascii="Times New Roman" w:hAnsi="Times New Roman" w:cs="Times New Roman"/>
                <w:sz w:val="24"/>
                <w:szCs w:val="24"/>
              </w:rPr>
              <w:t>Прокладывать кабель;</w:t>
            </w:r>
          </w:p>
          <w:p w14:paraId="686F86C2" w14:textId="77777777" w:rsidR="008E01EA" w:rsidRDefault="008E01EA" w:rsidP="008E01EA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A">
              <w:rPr>
                <w:rFonts w:ascii="Times New Roman" w:hAnsi="Times New Roman" w:cs="Times New Roman"/>
                <w:sz w:val="24"/>
                <w:szCs w:val="24"/>
              </w:rPr>
              <w:t>Монтировать кабельные муфты;</w:t>
            </w:r>
          </w:p>
          <w:p w14:paraId="23EB7EF3" w14:textId="77777777" w:rsidR="0053509D" w:rsidRDefault="008E01EA" w:rsidP="0053509D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A">
              <w:rPr>
                <w:rFonts w:ascii="Times New Roman" w:hAnsi="Times New Roman" w:cs="Times New Roman"/>
                <w:sz w:val="24"/>
                <w:szCs w:val="24"/>
              </w:rPr>
              <w:t>Выполнять коммутацию кабельных линий в распределительных устройствах</w:t>
            </w:r>
          </w:p>
          <w:p w14:paraId="06C8E748" w14:textId="6B794BD8" w:rsidR="0053509D" w:rsidRPr="0053509D" w:rsidRDefault="0053509D" w:rsidP="0053509D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09D">
              <w:rPr>
                <w:rFonts w:ascii="TimesNewRomanPSMT" w:hAnsi="TimesNewRomanPSMT" w:cs="TimesNewRomanPSMT"/>
                <w:sz w:val="24"/>
                <w:szCs w:val="24"/>
              </w:rPr>
              <w:t>Выполнять работы по ремонту кабельных линий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53509D">
              <w:rPr>
                <w:rFonts w:ascii="TimesNewRomanPSMT" w:hAnsi="TimesNewRomanPSMT" w:cs="TimesNewRomanPSMT"/>
                <w:sz w:val="24"/>
                <w:szCs w:val="24"/>
              </w:rPr>
              <w:t>электропередачи</w:t>
            </w:r>
          </w:p>
          <w:p w14:paraId="7283BAAB" w14:textId="38472D3A" w:rsidR="0053509D" w:rsidRPr="0053509D" w:rsidRDefault="0053509D" w:rsidP="0053509D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09D">
              <w:rPr>
                <w:rFonts w:ascii="TimesNewRomanPSMT" w:hAnsi="TimesNewRomanPSMT" w:cs="TimesNewRomanPSMT"/>
                <w:sz w:val="24"/>
                <w:szCs w:val="24"/>
              </w:rPr>
              <w:t>Выполнять работы по монтажу воздушных линий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53509D">
              <w:rPr>
                <w:rFonts w:ascii="TimesNewRomanPSMT" w:hAnsi="TimesNewRomanPSMT" w:cs="TimesNewRomanPSMT"/>
                <w:sz w:val="24"/>
                <w:szCs w:val="24"/>
              </w:rPr>
              <w:t>электропередачи.</w:t>
            </w:r>
          </w:p>
          <w:p w14:paraId="5A436D7E" w14:textId="77777777" w:rsidR="008E01EA" w:rsidRDefault="008E01EA" w:rsidP="008E01EA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</w:t>
            </w:r>
            <w:r w:rsidR="00D300A6">
              <w:rPr>
                <w:rFonts w:ascii="Times New Roman" w:hAnsi="Times New Roman" w:cs="Times New Roman"/>
                <w:sz w:val="24"/>
                <w:szCs w:val="24"/>
              </w:rPr>
              <w:t>установку опор ВЛ, раскатка проводов</w:t>
            </w:r>
          </w:p>
          <w:p w14:paraId="042BB4CA" w14:textId="77777777" w:rsidR="00D300A6" w:rsidRDefault="00B10DB9" w:rsidP="008E01EA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 м</w:t>
            </w:r>
            <w:r w:rsidR="00D300A6">
              <w:rPr>
                <w:rFonts w:ascii="Times New Roman" w:hAnsi="Times New Roman" w:cs="Times New Roman"/>
                <w:sz w:val="24"/>
                <w:szCs w:val="24"/>
              </w:rPr>
              <w:t>онтаж/демонтаж ВЛ</w:t>
            </w:r>
          </w:p>
          <w:p w14:paraId="1BC367F3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средства индивидуальной защиты в повседневной работе.</w:t>
            </w:r>
          </w:p>
          <w:p w14:paraId="3277A274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инструменты и оборудование безопасным образом.</w:t>
            </w:r>
          </w:p>
          <w:p w14:paraId="32A0196D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реагировать на сигналы тревоги и действовать в чрезвычайных ситуациях.</w:t>
            </w:r>
          </w:p>
          <w:p w14:paraId="42FC49E8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Оказывать первую помощь пострадавшему до прибытия медицинских служб.</w:t>
            </w:r>
          </w:p>
          <w:p w14:paraId="63AC24EB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степень риска производственной среды и предупреждать опасные ситуации.</w:t>
            </w:r>
          </w:p>
          <w:p w14:paraId="5E112AD4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Своевременно сообщать руководству о выявленных нарушениях правил охраны труда.</w:t>
            </w:r>
          </w:p>
          <w:p w14:paraId="53A4F097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Регулярно проходить инструктажи и обучение по охране труда.</w:t>
            </w:r>
          </w:p>
          <w:p w14:paraId="79AEA812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Поддерживать чистоту рабочего места и соблюдать санитарно-гигиенические нормы.</w:t>
            </w:r>
          </w:p>
          <w:p w14:paraId="3C72A4DD" w14:textId="77777777" w:rsidR="004D6F9D" w:rsidRPr="0092546E" w:rsidRDefault="004D6F9D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4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исправность инструмента перед началом работ.</w:t>
            </w:r>
          </w:p>
          <w:p w14:paraId="5DE9F472" w14:textId="152B8289" w:rsidR="004D6F9D" w:rsidRPr="00AF76EA" w:rsidRDefault="004D6F9D" w:rsidP="004D6F9D">
            <w:pPr>
              <w:numPr>
                <w:ilvl w:val="0"/>
                <w:numId w:val="24"/>
              </w:numPr>
              <w:tabs>
                <w:tab w:val="left" w:pos="309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C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Анализировать свою деятельность с точки зрения предотвращения профессиональных заболеваний и травм.</w:t>
            </w:r>
          </w:p>
        </w:tc>
        <w:tc>
          <w:tcPr>
            <w:tcW w:w="722" w:type="pct"/>
            <w:vMerge/>
            <w:shd w:val="clear" w:color="auto" w:fill="auto"/>
            <w:vAlign w:val="center"/>
          </w:tcPr>
          <w:p w14:paraId="7353AEAD" w14:textId="77777777" w:rsidR="00AF76EA" w:rsidRPr="00AF76EA" w:rsidRDefault="00AF76E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A" w:rsidRPr="00AF76EA" w14:paraId="098715D5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61548BE4" w14:textId="77777777" w:rsidR="000244DA" w:rsidRPr="00F10695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03878E29" w14:textId="55F9CDE4" w:rsidR="000244DA" w:rsidRPr="0092546E" w:rsidRDefault="00D300A6" w:rsidP="00D300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0A6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Правильное применение инструмента</w:t>
            </w:r>
            <w:r w:rsidR="0092546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30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приспособлений</w:t>
            </w:r>
            <w:r w:rsidR="00925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26576B1" w14:textId="39784544" w:rsidR="000244DA" w:rsidRPr="00000768" w:rsidRDefault="00000768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D300A6" w:rsidRPr="00AF76EA" w14:paraId="1FDEFE50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10DABCEC" w14:textId="77777777" w:rsidR="00D300A6" w:rsidRPr="00F10695" w:rsidRDefault="00D300A6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2904A7A6" w14:textId="77777777" w:rsidR="00D300A6" w:rsidRPr="00D300A6" w:rsidRDefault="00D300A6" w:rsidP="00D30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знать:</w:t>
            </w:r>
          </w:p>
          <w:p w14:paraId="32A05376" w14:textId="4A80D359" w:rsidR="00D300A6" w:rsidRPr="00D300A6" w:rsidRDefault="00D300A6" w:rsidP="00D300A6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>разновидности инструментов, необходимых для разделки кабеля, монтажа кабельных муфт</w:t>
            </w:r>
            <w:r w:rsidR="00B10DB9">
              <w:rPr>
                <w:rFonts w:ascii="Times New Roman" w:hAnsi="Times New Roman" w:cs="Times New Roman"/>
                <w:sz w:val="24"/>
                <w:szCs w:val="24"/>
              </w:rPr>
              <w:t>, монтажа/демонтажа ВЛ</w:t>
            </w: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>. Иметь представление о преимуществах того или иного инструмента.</w:t>
            </w:r>
          </w:p>
          <w:p w14:paraId="4BAEACA2" w14:textId="49182AD6" w:rsidR="00D300A6" w:rsidRPr="00D300A6" w:rsidRDefault="00D300A6" w:rsidP="00D300A6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>измерительные инструменты, используемые при разделке кабеля и монтаже кабельных муфт</w:t>
            </w:r>
            <w:r w:rsidR="00AF21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F2160">
              <w:rPr>
                <w:rFonts w:ascii="Times New Roman" w:hAnsi="Times New Roman" w:cs="Times New Roman"/>
                <w:sz w:val="24"/>
                <w:szCs w:val="24"/>
              </w:rPr>
              <w:t>тяжения</w:t>
            </w:r>
            <w:proofErr w:type="spellEnd"/>
            <w:r w:rsidR="00AF2160">
              <w:rPr>
                <w:rFonts w:ascii="Times New Roman" w:hAnsi="Times New Roman" w:cs="Times New Roman"/>
                <w:sz w:val="24"/>
                <w:szCs w:val="24"/>
              </w:rPr>
              <w:t xml:space="preserve"> проводов</w:t>
            </w: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21A9BB" w14:textId="77777777" w:rsidR="00D300A6" w:rsidRPr="00D300A6" w:rsidRDefault="00D300A6" w:rsidP="00D300A6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принцип действия газовых горелок, газового оборудования, газовых баллонов;</w:t>
            </w:r>
          </w:p>
          <w:p w14:paraId="68B835EE" w14:textId="77777777" w:rsidR="00AF2160" w:rsidRDefault="00D300A6" w:rsidP="00AF2160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Назначение, устройство и принцип действия технических фенов.</w:t>
            </w:r>
          </w:p>
          <w:p w14:paraId="502B431A" w14:textId="5F17C81B" w:rsidR="00D300A6" w:rsidRDefault="00D300A6" w:rsidP="00AF2160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160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принцип действия кабельных раскаточных роликов, используемых при прокладке кабеля</w:t>
            </w:r>
            <w:r w:rsidR="00AF2160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="00F672A4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AF2160">
              <w:rPr>
                <w:rFonts w:ascii="Times New Roman" w:hAnsi="Times New Roman" w:cs="Times New Roman"/>
                <w:sz w:val="24"/>
                <w:szCs w:val="24"/>
              </w:rPr>
              <w:t xml:space="preserve"> раскаточных роликов для воздушных линий</w:t>
            </w:r>
            <w:r w:rsidRPr="00AF21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5C98E1" w14:textId="77777777" w:rsidR="00AF2160" w:rsidRDefault="00AF2160" w:rsidP="00AF2160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принцип действия раскаточных машин</w:t>
            </w:r>
          </w:p>
          <w:p w14:paraId="328E6827" w14:textId="612DA399" w:rsidR="0092546E" w:rsidRPr="004D6F9D" w:rsidRDefault="00F672A4" w:rsidP="004D6F9D">
            <w:pPr>
              <w:numPr>
                <w:ilvl w:val="0"/>
                <w:numId w:val="24"/>
              </w:numPr>
              <w:tabs>
                <w:tab w:val="left" w:pos="323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принцип действия ручных лебёдок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1C3E5F69" w14:textId="77777777" w:rsidR="00D300A6" w:rsidRPr="00AF76EA" w:rsidRDefault="00D300A6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0A6" w:rsidRPr="00AF76EA" w14:paraId="482C4545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6E599911" w14:textId="77777777" w:rsidR="00D300A6" w:rsidRPr="00F10695" w:rsidRDefault="00D300A6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3FF067EC" w14:textId="77777777" w:rsidR="00D300A6" w:rsidRPr="00D300A6" w:rsidRDefault="00D300A6" w:rsidP="00D30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4CFAB32" w14:textId="2CACEA3B" w:rsidR="00D300A6" w:rsidRPr="00D300A6" w:rsidRDefault="00D300A6" w:rsidP="00D300A6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режущий, измерительный, слесарный и прочий инструмент при выполнении работ по разделке кабеля, монтаже кабельных муфт</w:t>
            </w:r>
            <w:r w:rsidR="00F672A4">
              <w:rPr>
                <w:rFonts w:ascii="Times New Roman" w:hAnsi="Times New Roman" w:cs="Times New Roman"/>
                <w:sz w:val="24"/>
                <w:szCs w:val="24"/>
              </w:rPr>
              <w:t xml:space="preserve"> и монтаже/демонтаже проводов ВЛ</w:t>
            </w: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7B50432" w14:textId="77777777" w:rsidR="00F672A4" w:rsidRDefault="00D300A6" w:rsidP="00F672A4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0A6">
              <w:rPr>
                <w:rFonts w:ascii="Times New Roman" w:hAnsi="Times New Roman" w:cs="Times New Roman"/>
                <w:sz w:val="24"/>
                <w:szCs w:val="24"/>
              </w:rPr>
              <w:t>Работать с газовой горелкой, в том числе производить правильное её подключение, осуществлять проверку на отсутствие утечки газа, правильно размещать газовое оборудование и газовые баллоны на рабочем месте;</w:t>
            </w:r>
          </w:p>
          <w:p w14:paraId="097D9D23" w14:textId="77777777" w:rsidR="00D300A6" w:rsidRDefault="00D300A6" w:rsidP="00F672A4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A4">
              <w:rPr>
                <w:rFonts w:ascii="Times New Roman" w:hAnsi="Times New Roman" w:cs="Times New Roman"/>
                <w:sz w:val="24"/>
                <w:szCs w:val="24"/>
              </w:rPr>
              <w:t>Работать техническими фенами.</w:t>
            </w:r>
          </w:p>
          <w:p w14:paraId="7E521B9B" w14:textId="01439CB6" w:rsidR="0092546E" w:rsidRPr="004D6F9D" w:rsidRDefault="00F672A4" w:rsidP="004D6F9D">
            <w:pPr>
              <w:numPr>
                <w:ilvl w:val="0"/>
                <w:numId w:val="24"/>
              </w:numPr>
              <w:tabs>
                <w:tab w:val="left" w:pos="350"/>
              </w:tabs>
              <w:spacing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ручными лебёдками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EFA0205" w14:textId="77777777" w:rsidR="00D300A6" w:rsidRPr="00AF76EA" w:rsidRDefault="00D300A6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A" w:rsidRPr="00AF76EA" w14:paraId="4AE274C9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1E5D4255" w14:textId="77777777" w:rsidR="000244DA" w:rsidRPr="00F10695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7AC678F4" w14:textId="396235A1" w:rsidR="000244DA" w:rsidRPr="00F10695" w:rsidRDefault="00FA6E31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производство.</w:t>
            </w:r>
            <w:r w:rsidRPr="00F67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72A4" w:rsidRPr="00F672A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монтажа кабельных</w:t>
            </w:r>
            <w:r w:rsidR="007D2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воздушных</w:t>
            </w:r>
            <w:r w:rsidR="00F672A4" w:rsidRPr="00F67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линий</w:t>
            </w:r>
            <w:r w:rsidR="001E1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B1B218A" w14:textId="679F1399" w:rsidR="000244DA" w:rsidRPr="00000768" w:rsidRDefault="00000768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47,7</w:t>
            </w:r>
          </w:p>
        </w:tc>
      </w:tr>
      <w:tr w:rsidR="00F672A4" w:rsidRPr="00AF76EA" w14:paraId="60BE4210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3065DCAD" w14:textId="77777777" w:rsidR="00F672A4" w:rsidRPr="00F10695" w:rsidRDefault="00F672A4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5B171DED" w14:textId="77777777" w:rsidR="007D2D1B" w:rsidRPr="007D2D1B" w:rsidRDefault="007D2D1B" w:rsidP="007D2D1B">
            <w:pPr>
              <w:tabs>
                <w:tab w:val="left" w:pos="3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0E40330" w14:textId="7AD1C22F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марки кабелей и</w:t>
            </w:r>
            <w:r w:rsidR="00B10DB9">
              <w:rPr>
                <w:rFonts w:ascii="Times New Roman" w:hAnsi="Times New Roman" w:cs="Times New Roman"/>
                <w:sz w:val="24"/>
                <w:szCs w:val="24"/>
              </w:rPr>
              <w:t xml:space="preserve"> проводов,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 кабельной</w:t>
            </w:r>
            <w:r w:rsidR="00B10DB9">
              <w:rPr>
                <w:rFonts w:ascii="Times New Roman" w:hAnsi="Times New Roman" w:cs="Times New Roman"/>
                <w:sz w:val="24"/>
                <w:szCs w:val="24"/>
              </w:rPr>
              <w:t xml:space="preserve"> и линейной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 арматуры;</w:t>
            </w:r>
          </w:p>
          <w:p w14:paraId="665B061A" w14:textId="7A68E395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конструкцию силовых кабелей</w:t>
            </w:r>
            <w:r w:rsidR="00B10DB9">
              <w:rPr>
                <w:rFonts w:ascii="Times New Roman" w:hAnsi="Times New Roman" w:cs="Times New Roman"/>
                <w:sz w:val="24"/>
                <w:szCs w:val="24"/>
              </w:rPr>
              <w:t xml:space="preserve"> и проводов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, кабельной</w:t>
            </w:r>
            <w:r w:rsidR="00B10DB9">
              <w:rPr>
                <w:rFonts w:ascii="Times New Roman" w:hAnsi="Times New Roman" w:cs="Times New Roman"/>
                <w:sz w:val="24"/>
                <w:szCs w:val="24"/>
              </w:rPr>
              <w:t xml:space="preserve"> и линейной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 арматуры и область их применения;</w:t>
            </w:r>
          </w:p>
          <w:p w14:paraId="4D060017" w14:textId="003B543E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классификацию кабельных муфт</w:t>
            </w:r>
            <w:r w:rsidR="00B10DB9">
              <w:rPr>
                <w:rFonts w:ascii="Times New Roman" w:hAnsi="Times New Roman" w:cs="Times New Roman"/>
                <w:sz w:val="24"/>
                <w:szCs w:val="24"/>
              </w:rPr>
              <w:t xml:space="preserve"> и линейной арматуры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 и их конструктивные особенности;</w:t>
            </w:r>
          </w:p>
          <w:p w14:paraId="7A3E5ABA" w14:textId="7AEBF188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методы, технологию проведения разделки кабеля и монтажа кабельных муфт</w:t>
            </w:r>
            <w:r w:rsidR="00B10DB9">
              <w:rPr>
                <w:rFonts w:ascii="Times New Roman" w:hAnsi="Times New Roman" w:cs="Times New Roman"/>
                <w:sz w:val="24"/>
                <w:szCs w:val="24"/>
              </w:rPr>
              <w:t xml:space="preserve"> и монтажа/демонтажа ВЛ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939EC58" w14:textId="77777777" w:rsidR="001B11E8" w:rsidRDefault="007D2D1B" w:rsidP="001B11E8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приспособления, применимые для разделки кабеля</w:t>
            </w:r>
            <w:r w:rsidR="00796CD2">
              <w:rPr>
                <w:rFonts w:ascii="Times New Roman" w:hAnsi="Times New Roman" w:cs="Times New Roman"/>
                <w:sz w:val="24"/>
                <w:szCs w:val="24"/>
              </w:rPr>
              <w:t xml:space="preserve"> и монтаже/демонтаже ВЛ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896082" w14:textId="77777777" w:rsidR="001B11E8" w:rsidRDefault="007D2D1B" w:rsidP="001B11E8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E8">
              <w:rPr>
                <w:rFonts w:ascii="Times New Roman" w:hAnsi="Times New Roman" w:cs="Times New Roman"/>
                <w:sz w:val="24"/>
                <w:szCs w:val="24"/>
              </w:rPr>
              <w:t>правила по охране труда и правила пожарной безопасности;</w:t>
            </w:r>
          </w:p>
          <w:p w14:paraId="61E79CDA" w14:textId="77777777" w:rsidR="001B11E8" w:rsidRPr="001B11E8" w:rsidRDefault="001B11E8" w:rsidP="001B11E8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принципы бережливого производства (</w:t>
            </w:r>
            <w:proofErr w:type="spellStart"/>
            <w:r w:rsidRPr="001B11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Lean</w:t>
            </w:r>
            <w:proofErr w:type="spellEnd"/>
            <w:r w:rsidRPr="001B11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B11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Manufacturing</w:t>
            </w:r>
            <w:proofErr w:type="spellEnd"/>
            <w:r w:rsidRPr="001B11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</w:t>
            </w:r>
          </w:p>
          <w:p w14:paraId="0ED1652E" w14:textId="77777777" w:rsidR="000A4474" w:rsidRPr="000A4474" w:rsidRDefault="001B11E8" w:rsidP="000A4474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Концепцию непрерывного совершенствования процессов («кайдзен»).</w:t>
            </w:r>
          </w:p>
          <w:p w14:paraId="14A3B4CB" w14:textId="77777777" w:rsidR="000A4474" w:rsidRPr="000A4474" w:rsidRDefault="001B11E8" w:rsidP="000A4474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Понятие потерь (</w:t>
            </w:r>
            <w:proofErr w:type="spellStart"/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muda</w:t>
            </w:r>
            <w:proofErr w:type="spellEnd"/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и способы их выявления и устранения.</w:t>
            </w:r>
          </w:p>
          <w:p w14:paraId="09027CD0" w14:textId="037E0573" w:rsidR="001B11E8" w:rsidRPr="000A4474" w:rsidRDefault="001B11E8" w:rsidP="000A4474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Типичные виды дефектов продукции и пути их профилактики.</w:t>
            </w:r>
          </w:p>
          <w:p w14:paraId="4ECFB77B" w14:textId="3CC033A3" w:rsidR="00F672A4" w:rsidRPr="007D2D1B" w:rsidRDefault="001B11E8" w:rsidP="001B11E8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C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этапы разработки и реализации проектов бережливого производства.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11BED356" w14:textId="77777777" w:rsidR="00F672A4" w:rsidRPr="00AF76EA" w:rsidRDefault="00F672A4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2A4" w:rsidRPr="00AF76EA" w14:paraId="4E3463D6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6298C19A" w14:textId="77777777" w:rsidR="00F672A4" w:rsidRPr="00F10695" w:rsidRDefault="00F672A4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1C49D936" w14:textId="77777777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81EAAF5" w14:textId="2A31EC2A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определять геометрические параметры кабеля</w:t>
            </w:r>
            <w:r w:rsidR="00796CD2">
              <w:rPr>
                <w:rFonts w:ascii="Times New Roman" w:hAnsi="Times New Roman" w:cs="Times New Roman"/>
                <w:sz w:val="24"/>
                <w:szCs w:val="24"/>
              </w:rPr>
              <w:t xml:space="preserve"> и проводов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, пригодность кабельной</w:t>
            </w:r>
            <w:r w:rsidR="00796CD2">
              <w:rPr>
                <w:rFonts w:ascii="Times New Roman" w:hAnsi="Times New Roman" w:cs="Times New Roman"/>
                <w:sz w:val="24"/>
                <w:szCs w:val="24"/>
              </w:rPr>
              <w:t xml:space="preserve"> и линейной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 арматуры;</w:t>
            </w:r>
          </w:p>
          <w:p w14:paraId="2B9157A4" w14:textId="77777777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выполнять разделку кабеля;</w:t>
            </w:r>
          </w:p>
          <w:p w14:paraId="01DBF1DE" w14:textId="77777777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монтировать Т-образные адаптеры 10 </w:t>
            </w:r>
            <w:proofErr w:type="spellStart"/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 на кабельных линиях;</w:t>
            </w:r>
          </w:p>
          <w:p w14:paraId="6DDA8978" w14:textId="77777777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23"/>
                <w:tab w:val="left" w:pos="411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подключать кабель к модели ячейки кабельного отсека</w:t>
            </w:r>
          </w:p>
          <w:p w14:paraId="57E8D9A7" w14:textId="77777777" w:rsidR="00F672A4" w:rsidRDefault="007D2D1B" w:rsidP="007D2D1B">
            <w:pPr>
              <w:numPr>
                <w:ilvl w:val="0"/>
                <w:numId w:val="24"/>
              </w:numPr>
              <w:tabs>
                <w:tab w:val="left" w:pos="411"/>
              </w:tabs>
              <w:spacing w:after="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 и аккуратно выполнять монтаж концевых и соединительных кабельных муфт;</w:t>
            </w:r>
          </w:p>
          <w:p w14:paraId="31EC0338" w14:textId="77777777" w:rsidR="000A4474" w:rsidRDefault="00796CD2" w:rsidP="000A4474">
            <w:pPr>
              <w:numPr>
                <w:ilvl w:val="0"/>
                <w:numId w:val="24"/>
              </w:numPr>
              <w:tabs>
                <w:tab w:val="left" w:pos="411"/>
              </w:tabs>
              <w:spacing w:after="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произвести монтаж/демонтаж ВЛ</w:t>
            </w:r>
          </w:p>
          <w:p w14:paraId="4BBC84A6" w14:textId="77777777" w:rsidR="000A4474" w:rsidRPr="000A4474" w:rsidRDefault="000A4474" w:rsidP="000A4474">
            <w:pPr>
              <w:numPr>
                <w:ilvl w:val="0"/>
                <w:numId w:val="24"/>
              </w:numPr>
              <w:tabs>
                <w:tab w:val="left" w:pos="411"/>
              </w:tabs>
              <w:spacing w:after="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Выявлять потери в собственной зоне ответственности и предлагать мероприятия по их устранению.</w:t>
            </w:r>
          </w:p>
          <w:p w14:paraId="17CC8CBB" w14:textId="77777777" w:rsidR="000A4474" w:rsidRPr="000A4474" w:rsidRDefault="000A4474" w:rsidP="000A4474">
            <w:pPr>
              <w:numPr>
                <w:ilvl w:val="0"/>
                <w:numId w:val="24"/>
              </w:numPr>
              <w:tabs>
                <w:tab w:val="left" w:pos="411"/>
              </w:tabs>
              <w:spacing w:after="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Выполнять стандартные операции согласно установленным регламентам и процедурам.</w:t>
            </w:r>
          </w:p>
          <w:p w14:paraId="62712395" w14:textId="77777777" w:rsidR="000A4474" w:rsidRPr="000A4474" w:rsidRDefault="000A4474" w:rsidP="000A4474">
            <w:pPr>
              <w:numPr>
                <w:ilvl w:val="0"/>
                <w:numId w:val="24"/>
              </w:numPr>
              <w:tabs>
                <w:tab w:val="left" w:pos="411"/>
              </w:tabs>
              <w:spacing w:after="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Эффективно организовывать рабочее пространство (метод 5S).</w:t>
            </w:r>
          </w:p>
          <w:p w14:paraId="3787F800" w14:textId="77777777" w:rsidR="000A4474" w:rsidRPr="000A4474" w:rsidRDefault="000A4474" w:rsidP="000A4474">
            <w:pPr>
              <w:numPr>
                <w:ilvl w:val="0"/>
                <w:numId w:val="24"/>
              </w:numPr>
              <w:tabs>
                <w:tab w:val="left" w:pos="411"/>
              </w:tabs>
              <w:spacing w:after="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Контролировать качество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производимых работ </w:t>
            </w: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сво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ё</w:t>
            </w: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рабочем месте</w:t>
            </w: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30DF487" w14:textId="77777777" w:rsidR="000A4474" w:rsidRPr="000A4474" w:rsidRDefault="000A4474" w:rsidP="000A4474">
            <w:pPr>
              <w:numPr>
                <w:ilvl w:val="0"/>
                <w:numId w:val="24"/>
              </w:numPr>
              <w:tabs>
                <w:tab w:val="left" w:pos="411"/>
              </w:tabs>
              <w:spacing w:after="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Взаимодействовать с коллегами для решения проблем, возникающих в ходе бережливых инициатив.</w:t>
            </w:r>
          </w:p>
          <w:p w14:paraId="0B895D3A" w14:textId="38056C06" w:rsidR="000A4474" w:rsidRPr="000A4474" w:rsidRDefault="000A4474" w:rsidP="000A4474">
            <w:pPr>
              <w:numPr>
                <w:ilvl w:val="0"/>
                <w:numId w:val="24"/>
              </w:numPr>
              <w:tabs>
                <w:tab w:val="left" w:pos="411"/>
              </w:tabs>
              <w:spacing w:after="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Постоянно улучшать собственные рабочие процессы, стремясь минимизировать отходы и повысить производительность.</w:t>
            </w:r>
          </w:p>
          <w:p w14:paraId="194815A7" w14:textId="5C18C0BB" w:rsidR="000A4474" w:rsidRPr="007D2D1B" w:rsidRDefault="000A4474" w:rsidP="000A4474">
            <w:pPr>
              <w:numPr>
                <w:ilvl w:val="0"/>
                <w:numId w:val="24"/>
              </w:numPr>
              <w:tabs>
                <w:tab w:val="left" w:pos="411"/>
              </w:tabs>
              <w:spacing w:after="0" w:line="25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C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Обучать новых сотрудников основам бережливого производства и поддерживать дисциплину на рабочем месте.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7D735FF0" w14:textId="77777777" w:rsidR="00F672A4" w:rsidRPr="00AF76EA" w:rsidRDefault="00F672A4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A" w:rsidRPr="00AF76EA" w14:paraId="42B03527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6CA73210" w14:textId="77777777" w:rsidR="000244DA" w:rsidRPr="00F10695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653870FE" w14:textId="3ECE9FA2" w:rsidR="000244DA" w:rsidRPr="00F10695" w:rsidRDefault="007D2D1B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Испытание кабельных линий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153B0BE" w14:textId="053EB9D3" w:rsidR="000244DA" w:rsidRPr="00000768" w:rsidRDefault="00000768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9,2</w:t>
            </w:r>
          </w:p>
        </w:tc>
      </w:tr>
      <w:tr w:rsidR="007D2D1B" w:rsidRPr="00AF76EA" w14:paraId="6D5871F6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2C939E7A" w14:textId="77777777" w:rsidR="007D2D1B" w:rsidRPr="00F10695" w:rsidRDefault="007D2D1B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17DF2BD1" w14:textId="77777777" w:rsidR="007D2D1B" w:rsidRPr="007D2D1B" w:rsidRDefault="007D2D1B" w:rsidP="007D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знать:</w:t>
            </w:r>
          </w:p>
          <w:p w14:paraId="67A0B8EE" w14:textId="77777777" w:rsidR="007D2D1B" w:rsidRPr="007D2D1B" w:rsidRDefault="007D2D1B" w:rsidP="007D2D1B">
            <w:pPr>
              <w:numPr>
                <w:ilvl w:val="0"/>
                <w:numId w:val="24"/>
              </w:numPr>
              <w:tabs>
                <w:tab w:val="left" w:pos="33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основную цель проведения испытаний кабельных линий;</w:t>
            </w:r>
          </w:p>
          <w:p w14:paraId="701C78BE" w14:textId="77777777" w:rsidR="001E4030" w:rsidRDefault="007D2D1B" w:rsidP="001E4030">
            <w:pPr>
              <w:numPr>
                <w:ilvl w:val="0"/>
                <w:numId w:val="24"/>
              </w:numPr>
              <w:tabs>
                <w:tab w:val="left" w:pos="33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методы проведения испытаний кабельных линий;</w:t>
            </w:r>
          </w:p>
          <w:p w14:paraId="36337A86" w14:textId="0F2A982C" w:rsidR="007D2D1B" w:rsidRPr="007D2D1B" w:rsidRDefault="007D2D1B" w:rsidP="001E4030">
            <w:pPr>
              <w:numPr>
                <w:ilvl w:val="0"/>
                <w:numId w:val="24"/>
              </w:numPr>
              <w:tabs>
                <w:tab w:val="left" w:pos="33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правильно интерпретировать результаты испытаний;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FF0361A" w14:textId="77777777" w:rsidR="007D2D1B" w:rsidRPr="00AF76EA" w:rsidRDefault="007D2D1B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030" w:rsidRPr="00AF76EA" w14:paraId="0FAFE151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57D1829E" w14:textId="696387D6" w:rsidR="001E4030" w:rsidRPr="00F10695" w:rsidRDefault="001E4030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8" w:type="pct"/>
            <w:shd w:val="clear" w:color="auto" w:fill="auto"/>
            <w:vAlign w:val="center"/>
          </w:tcPr>
          <w:p w14:paraId="1B8CD82B" w14:textId="67021880" w:rsidR="001E4030" w:rsidRPr="001E4030" w:rsidRDefault="001E4030" w:rsidP="001E40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030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документации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54DAB43" w14:textId="2D274BBA" w:rsidR="001E4030" w:rsidRPr="00000768" w:rsidRDefault="00000768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10,4</w:t>
            </w:r>
          </w:p>
        </w:tc>
      </w:tr>
      <w:tr w:rsidR="001E4030" w:rsidRPr="00AF76EA" w14:paraId="38FCA3F5" w14:textId="77777777" w:rsidTr="00AF76EA">
        <w:tc>
          <w:tcPr>
            <w:tcW w:w="330" w:type="pct"/>
            <w:shd w:val="clear" w:color="auto" w:fill="BFBFBF" w:themeFill="background1" w:themeFillShade="BF"/>
          </w:tcPr>
          <w:p w14:paraId="385B6388" w14:textId="77777777" w:rsidR="001E4030" w:rsidRDefault="001E4030" w:rsidP="001E4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 w14:paraId="5124BC1E" w14:textId="77777777" w:rsidR="001E4030" w:rsidRPr="007D2D1B" w:rsidRDefault="001E4030" w:rsidP="001E4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знать:</w:t>
            </w:r>
          </w:p>
          <w:p w14:paraId="0951B573" w14:textId="333034E8" w:rsidR="001E4030" w:rsidRDefault="001E4030" w:rsidP="001E4030">
            <w:pPr>
              <w:numPr>
                <w:ilvl w:val="0"/>
                <w:numId w:val="24"/>
              </w:numPr>
              <w:tabs>
                <w:tab w:val="left" w:pos="33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основную 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оформления документации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6A81E5" w14:textId="20061153" w:rsidR="00ED39D7" w:rsidRPr="007D2D1B" w:rsidRDefault="00ED39D7" w:rsidP="001E4030">
            <w:pPr>
              <w:numPr>
                <w:ilvl w:val="0"/>
                <w:numId w:val="24"/>
              </w:numPr>
              <w:tabs>
                <w:tab w:val="left" w:pos="33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9D7">
              <w:rPr>
                <w:rFonts w:ascii="Times New Roman" w:hAnsi="Times New Roman" w:cs="Times New Roman"/>
                <w:sz w:val="24"/>
                <w:szCs w:val="24"/>
              </w:rPr>
              <w:t>Контроль и управление технологическими процессами</w:t>
            </w:r>
          </w:p>
          <w:p w14:paraId="70172440" w14:textId="41865236" w:rsidR="00524C61" w:rsidRDefault="001E4030" w:rsidP="00524C61">
            <w:pPr>
              <w:numPr>
                <w:ilvl w:val="0"/>
                <w:numId w:val="24"/>
              </w:numPr>
              <w:tabs>
                <w:tab w:val="left" w:pos="33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логику оформления </w:t>
            </w:r>
            <w:r w:rsidR="00524C61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DFA8D9" w14:textId="77777777" w:rsidR="006F7A40" w:rsidRPr="006F7A40" w:rsidRDefault="00ED39D7" w:rsidP="006F7A40">
            <w:pPr>
              <w:numPr>
                <w:ilvl w:val="0"/>
                <w:numId w:val="24"/>
              </w:numPr>
              <w:tabs>
                <w:tab w:val="left" w:pos="33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A40">
              <w:rPr>
                <w:rFonts w:ascii="Times New Roman" w:eastAsia="DejaVuSans" w:hAnsi="Times New Roman" w:cs="Times New Roman"/>
                <w:sz w:val="24"/>
                <w:szCs w:val="24"/>
              </w:rPr>
              <w:t>Выполнять режимные переключения в энергоустановках</w:t>
            </w:r>
          </w:p>
          <w:p w14:paraId="4B09847C" w14:textId="2C399A42" w:rsidR="006F7A40" w:rsidRPr="006F7A40" w:rsidRDefault="006F7A40" w:rsidP="006F7A40">
            <w:pPr>
              <w:numPr>
                <w:ilvl w:val="0"/>
                <w:numId w:val="24"/>
              </w:numPr>
              <w:tabs>
                <w:tab w:val="left" w:pos="33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A40">
              <w:rPr>
                <w:rFonts w:ascii="Times New Roman" w:eastAsia="DejaVuSans" w:hAnsi="Times New Roman"/>
                <w:szCs w:val="24"/>
              </w:rPr>
              <w:t>Оформлять техническую документацию по эксплуатации электрооборудования.</w:t>
            </w:r>
          </w:p>
          <w:p w14:paraId="250626DC" w14:textId="67A5C130" w:rsidR="001E4030" w:rsidRDefault="001E4030" w:rsidP="00524C61">
            <w:pPr>
              <w:numPr>
                <w:ilvl w:val="0"/>
                <w:numId w:val="24"/>
              </w:numPr>
              <w:tabs>
                <w:tab w:val="left" w:pos="336"/>
              </w:tabs>
              <w:spacing w:line="25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интерпретировать </w:t>
            </w:r>
            <w:r w:rsidR="00524C61">
              <w:rPr>
                <w:rFonts w:ascii="Times New Roman" w:hAnsi="Times New Roman" w:cs="Times New Roman"/>
                <w:sz w:val="24"/>
                <w:szCs w:val="24"/>
              </w:rPr>
              <w:t>готовые документы</w:t>
            </w:r>
            <w:r w:rsidRPr="007D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780D8037" w14:textId="77777777" w:rsidR="001E4030" w:rsidRPr="00AF76EA" w:rsidRDefault="001E4030" w:rsidP="001E4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D5BE04" w14:textId="77777777" w:rsidR="000244DA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03E77F24" w14:textId="77777777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6" w:name="_Toc78885655"/>
      <w:bookmarkStart w:id="7" w:name="_Toc142037186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6"/>
      <w:bookmarkEnd w:id="7"/>
    </w:p>
    <w:p w14:paraId="6305454B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3BCDC401" w14:textId="77777777" w:rsidR="004E3467" w:rsidRDefault="004E3467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</w:p>
    <w:p w14:paraId="118A8FCE" w14:textId="77777777" w:rsidR="004E3467" w:rsidRDefault="004E3467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</w:p>
    <w:p w14:paraId="5C403772" w14:textId="4C81258E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lastRenderedPageBreak/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269BEB27" w14:textId="03B919B6"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>Матрица пересч</w:t>
      </w:r>
      <w:r w:rsidR="0069138A">
        <w:rPr>
          <w:rFonts w:ascii="Times New Roman" w:hAnsi="Times New Roman"/>
          <w:b/>
          <w:sz w:val="28"/>
          <w:szCs w:val="28"/>
          <w:lang w:val="ru-RU"/>
        </w:rPr>
        <w:t>ё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35"/>
        <w:gridCol w:w="572"/>
        <w:gridCol w:w="852"/>
        <w:gridCol w:w="852"/>
        <w:gridCol w:w="1329"/>
        <w:gridCol w:w="1275"/>
        <w:gridCol w:w="2830"/>
      </w:tblGrid>
      <w:tr w:rsidR="00F10695" w:rsidRPr="00F10695" w14:paraId="3108CD32" w14:textId="77777777" w:rsidTr="00C36A22">
        <w:trPr>
          <w:trHeight w:val="944"/>
          <w:tblHeader/>
          <w:jc w:val="center"/>
        </w:trPr>
        <w:tc>
          <w:tcPr>
            <w:tcW w:w="3486" w:type="pct"/>
            <w:gridSpan w:val="6"/>
            <w:shd w:val="clear" w:color="auto" w:fill="92D050"/>
            <w:vAlign w:val="center"/>
          </w:tcPr>
          <w:p w14:paraId="46990FBC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514" w:type="pct"/>
            <w:vMerge w:val="restart"/>
            <w:shd w:val="clear" w:color="auto" w:fill="92D050"/>
            <w:vAlign w:val="center"/>
          </w:tcPr>
          <w:p w14:paraId="78FD6D98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2D62594E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C36A22" w:rsidRPr="00F10695" w14:paraId="52B319F8" w14:textId="77777777" w:rsidTr="00C36A22">
        <w:trPr>
          <w:trHeight w:val="50"/>
          <w:jc w:val="center"/>
        </w:trPr>
        <w:tc>
          <w:tcPr>
            <w:tcW w:w="875" w:type="pct"/>
            <w:vMerge w:val="restart"/>
            <w:shd w:val="clear" w:color="auto" w:fill="92D050"/>
            <w:vAlign w:val="center"/>
          </w:tcPr>
          <w:p w14:paraId="39B4B20F" w14:textId="77777777" w:rsidR="00C36A22" w:rsidRPr="00F10695" w:rsidRDefault="00C36A22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06" w:type="pct"/>
            <w:shd w:val="clear" w:color="auto" w:fill="92D050"/>
            <w:vAlign w:val="center"/>
          </w:tcPr>
          <w:p w14:paraId="641FBA72" w14:textId="77777777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00B050"/>
            <w:vAlign w:val="center"/>
          </w:tcPr>
          <w:p w14:paraId="30408ED1" w14:textId="77777777" w:rsidR="00C36A22" w:rsidRPr="00F10695" w:rsidRDefault="00C36A2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456" w:type="pct"/>
            <w:shd w:val="clear" w:color="auto" w:fill="00B050"/>
            <w:vAlign w:val="center"/>
          </w:tcPr>
          <w:p w14:paraId="37B3B4E1" w14:textId="77777777" w:rsidR="00C36A22" w:rsidRPr="00F10695" w:rsidRDefault="00C36A22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711" w:type="pct"/>
            <w:shd w:val="clear" w:color="auto" w:fill="00B050"/>
            <w:vAlign w:val="center"/>
          </w:tcPr>
          <w:p w14:paraId="0957418E" w14:textId="5F84E97B" w:rsidR="00C36A22" w:rsidRPr="00F10695" w:rsidRDefault="00C36A22" w:rsidP="00C36A22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682" w:type="pct"/>
            <w:shd w:val="clear" w:color="auto" w:fill="00B050"/>
            <w:vAlign w:val="center"/>
          </w:tcPr>
          <w:p w14:paraId="737AA83E" w14:textId="453A6BE1" w:rsidR="00C36A22" w:rsidRPr="001E4030" w:rsidRDefault="00C36A22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514" w:type="pct"/>
            <w:vMerge/>
            <w:shd w:val="clear" w:color="auto" w:fill="00B050"/>
            <w:vAlign w:val="center"/>
          </w:tcPr>
          <w:p w14:paraId="4395538D" w14:textId="77777777" w:rsidR="00C36A22" w:rsidRPr="00F10695" w:rsidRDefault="00C36A22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C36A22" w:rsidRPr="00F10695" w14:paraId="7147E6BC" w14:textId="77777777" w:rsidTr="00C36A22">
        <w:trPr>
          <w:trHeight w:val="460"/>
          <w:jc w:val="center"/>
        </w:trPr>
        <w:tc>
          <w:tcPr>
            <w:tcW w:w="875" w:type="pct"/>
            <w:vMerge/>
            <w:shd w:val="clear" w:color="auto" w:fill="92D050"/>
            <w:vAlign w:val="center"/>
          </w:tcPr>
          <w:p w14:paraId="3BF81F74" w14:textId="77777777" w:rsidR="00C36A22" w:rsidRPr="00F10695" w:rsidRDefault="00C36A22" w:rsidP="00C36A2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00B050"/>
            <w:vAlign w:val="center"/>
          </w:tcPr>
          <w:p w14:paraId="38DB6F3F" w14:textId="77777777" w:rsidR="00C36A22" w:rsidRPr="00F10695" w:rsidRDefault="00C36A22" w:rsidP="00C36A2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6" w:type="pct"/>
            <w:vAlign w:val="center"/>
          </w:tcPr>
          <w:p w14:paraId="55479003" w14:textId="74ED7044" w:rsidR="00C36A22" w:rsidRPr="00000768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3,80</w:t>
            </w:r>
          </w:p>
        </w:tc>
        <w:tc>
          <w:tcPr>
            <w:tcW w:w="456" w:type="pct"/>
            <w:vAlign w:val="center"/>
          </w:tcPr>
          <w:p w14:paraId="356CB1E9" w14:textId="2517FF15" w:rsidR="00C36A22" w:rsidRPr="00F10695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2,60</w:t>
            </w:r>
          </w:p>
        </w:tc>
        <w:tc>
          <w:tcPr>
            <w:tcW w:w="711" w:type="pct"/>
            <w:vAlign w:val="center"/>
          </w:tcPr>
          <w:p w14:paraId="5787F506" w14:textId="05874B79" w:rsidR="00C36A22" w:rsidRPr="00F10695" w:rsidRDefault="007A2977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36A22">
              <w:rPr>
                <w:sz w:val="24"/>
                <w:szCs w:val="24"/>
              </w:rPr>
              <w:t>,80</w:t>
            </w:r>
          </w:p>
        </w:tc>
        <w:tc>
          <w:tcPr>
            <w:tcW w:w="682" w:type="pct"/>
            <w:vAlign w:val="center"/>
          </w:tcPr>
          <w:p w14:paraId="15CFBE53" w14:textId="1A52A2CF" w:rsidR="00C36A22" w:rsidRPr="00F10695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14" w:type="pct"/>
            <w:shd w:val="clear" w:color="auto" w:fill="F2F2F2" w:themeFill="background1" w:themeFillShade="F2"/>
            <w:vAlign w:val="center"/>
          </w:tcPr>
          <w:p w14:paraId="5DC53324" w14:textId="77223F2D" w:rsidR="00C36A22" w:rsidRPr="00000768" w:rsidRDefault="00C36A22" w:rsidP="004E3467">
            <w:pPr>
              <w:ind w:left="-110" w:right="-1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4E3467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4E3467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36A22" w:rsidRPr="00F10695" w14:paraId="51637EE9" w14:textId="77777777" w:rsidTr="00C36A22">
        <w:trPr>
          <w:trHeight w:val="50"/>
          <w:jc w:val="center"/>
        </w:trPr>
        <w:tc>
          <w:tcPr>
            <w:tcW w:w="875" w:type="pct"/>
            <w:vMerge/>
            <w:shd w:val="clear" w:color="auto" w:fill="92D050"/>
            <w:vAlign w:val="center"/>
          </w:tcPr>
          <w:p w14:paraId="6E6BA165" w14:textId="77777777" w:rsidR="00C36A22" w:rsidRPr="00F10695" w:rsidRDefault="00C36A2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00B050"/>
            <w:vAlign w:val="center"/>
          </w:tcPr>
          <w:p w14:paraId="321B9D7F" w14:textId="77777777" w:rsidR="00C36A22" w:rsidRPr="00F10695" w:rsidRDefault="00C36A2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56" w:type="pct"/>
            <w:vAlign w:val="center"/>
          </w:tcPr>
          <w:p w14:paraId="6875EA13" w14:textId="19ABCE3C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10,40</w:t>
            </w:r>
          </w:p>
        </w:tc>
        <w:tc>
          <w:tcPr>
            <w:tcW w:w="456" w:type="pct"/>
            <w:vAlign w:val="center"/>
          </w:tcPr>
          <w:p w14:paraId="0EA1CC0C" w14:textId="0B03F7A4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2,70</w:t>
            </w:r>
          </w:p>
        </w:tc>
        <w:tc>
          <w:tcPr>
            <w:tcW w:w="711" w:type="pct"/>
            <w:vAlign w:val="center"/>
          </w:tcPr>
          <w:p w14:paraId="56D9A25F" w14:textId="5C270697" w:rsidR="00C36A22" w:rsidRPr="00F10695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82" w:type="pct"/>
            <w:vAlign w:val="center"/>
          </w:tcPr>
          <w:p w14:paraId="7636F392" w14:textId="61B6103E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14" w:type="pct"/>
            <w:shd w:val="clear" w:color="auto" w:fill="F2F2F2" w:themeFill="background1" w:themeFillShade="F2"/>
            <w:vAlign w:val="center"/>
          </w:tcPr>
          <w:p w14:paraId="352B18CF" w14:textId="201260AC" w:rsidR="00C36A22" w:rsidRPr="00000768" w:rsidRDefault="004E3467" w:rsidP="00F10695">
            <w:pPr>
              <w:ind w:left="-110" w:right="-1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13,1</w:t>
            </w:r>
            <w:r w:rsidR="00C36A22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36A22" w:rsidRPr="00F10695" w14:paraId="12594C09" w14:textId="77777777" w:rsidTr="00C36A22">
        <w:trPr>
          <w:trHeight w:val="50"/>
          <w:jc w:val="center"/>
        </w:trPr>
        <w:tc>
          <w:tcPr>
            <w:tcW w:w="875" w:type="pct"/>
            <w:vMerge/>
            <w:shd w:val="clear" w:color="auto" w:fill="92D050"/>
            <w:vAlign w:val="center"/>
          </w:tcPr>
          <w:p w14:paraId="710895F2" w14:textId="77777777" w:rsidR="00C36A22" w:rsidRPr="00F10695" w:rsidRDefault="00C36A2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00B050"/>
            <w:vAlign w:val="center"/>
          </w:tcPr>
          <w:p w14:paraId="716D54EE" w14:textId="77777777" w:rsidR="00C36A22" w:rsidRPr="00F10695" w:rsidRDefault="00C36A2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56" w:type="pct"/>
            <w:vAlign w:val="center"/>
          </w:tcPr>
          <w:p w14:paraId="0A601D95" w14:textId="6EAA530E" w:rsidR="00C36A22" w:rsidRPr="00F10695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17,50</w:t>
            </w:r>
          </w:p>
        </w:tc>
        <w:tc>
          <w:tcPr>
            <w:tcW w:w="456" w:type="pct"/>
            <w:vAlign w:val="center"/>
          </w:tcPr>
          <w:p w14:paraId="245B9EFE" w14:textId="661F2CB6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</w:t>
            </w:r>
          </w:p>
        </w:tc>
        <w:tc>
          <w:tcPr>
            <w:tcW w:w="711" w:type="pct"/>
            <w:vAlign w:val="center"/>
          </w:tcPr>
          <w:p w14:paraId="01ED4D90" w14:textId="1AB0A320" w:rsidR="00C36A22" w:rsidRPr="00F10695" w:rsidRDefault="007A2977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36A22">
              <w:rPr>
                <w:sz w:val="24"/>
                <w:szCs w:val="24"/>
              </w:rPr>
              <w:t>9,30</w:t>
            </w:r>
          </w:p>
        </w:tc>
        <w:tc>
          <w:tcPr>
            <w:tcW w:w="682" w:type="pct"/>
            <w:vAlign w:val="center"/>
          </w:tcPr>
          <w:p w14:paraId="07C54117" w14:textId="49D75083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14" w:type="pct"/>
            <w:shd w:val="clear" w:color="auto" w:fill="F2F2F2" w:themeFill="background1" w:themeFillShade="F2"/>
            <w:vAlign w:val="center"/>
          </w:tcPr>
          <w:p w14:paraId="355ED68A" w14:textId="0EABCBF5" w:rsidR="00C36A22" w:rsidRPr="00000768" w:rsidRDefault="00C36A22" w:rsidP="004E3467">
            <w:pPr>
              <w:ind w:left="-110" w:right="-1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47,</w:t>
            </w:r>
            <w:r w:rsidR="004E3467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36A22" w:rsidRPr="00F10695" w14:paraId="23FEB900" w14:textId="77777777" w:rsidTr="00C36A22">
        <w:trPr>
          <w:trHeight w:val="50"/>
          <w:jc w:val="center"/>
        </w:trPr>
        <w:tc>
          <w:tcPr>
            <w:tcW w:w="875" w:type="pct"/>
            <w:vMerge/>
            <w:shd w:val="clear" w:color="auto" w:fill="92D050"/>
            <w:vAlign w:val="center"/>
          </w:tcPr>
          <w:p w14:paraId="06C6ACAF" w14:textId="77777777" w:rsidR="00C36A22" w:rsidRPr="00F10695" w:rsidRDefault="00C36A2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00B050"/>
            <w:vAlign w:val="center"/>
          </w:tcPr>
          <w:p w14:paraId="0EDB6246" w14:textId="77777777" w:rsidR="00C36A22" w:rsidRPr="00F10695" w:rsidRDefault="00C36A2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56" w:type="pct"/>
            <w:vAlign w:val="center"/>
          </w:tcPr>
          <w:p w14:paraId="1155C51A" w14:textId="7194938A" w:rsidR="00C36A22" w:rsidRPr="00F10695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3,30</w:t>
            </w:r>
          </w:p>
        </w:tc>
        <w:tc>
          <w:tcPr>
            <w:tcW w:w="456" w:type="pct"/>
            <w:vAlign w:val="center"/>
          </w:tcPr>
          <w:p w14:paraId="227731FA" w14:textId="125C5995" w:rsidR="00C36A22" w:rsidRPr="00F10695" w:rsidRDefault="007A2977" w:rsidP="007A2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36A2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C36A22">
              <w:rPr>
                <w:sz w:val="24"/>
                <w:szCs w:val="24"/>
              </w:rPr>
              <w:t>0</w:t>
            </w:r>
          </w:p>
        </w:tc>
        <w:tc>
          <w:tcPr>
            <w:tcW w:w="711" w:type="pct"/>
            <w:vAlign w:val="center"/>
          </w:tcPr>
          <w:p w14:paraId="5B511B0B" w14:textId="4F0976A5" w:rsidR="00C36A22" w:rsidRPr="00F10695" w:rsidRDefault="004E3467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36A22">
              <w:rPr>
                <w:sz w:val="24"/>
                <w:szCs w:val="24"/>
              </w:rPr>
              <w:t>,90</w:t>
            </w:r>
          </w:p>
        </w:tc>
        <w:tc>
          <w:tcPr>
            <w:tcW w:w="682" w:type="pct"/>
            <w:vAlign w:val="center"/>
          </w:tcPr>
          <w:p w14:paraId="51875C79" w14:textId="60A1C33D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14" w:type="pct"/>
            <w:shd w:val="clear" w:color="auto" w:fill="F2F2F2" w:themeFill="background1" w:themeFillShade="F2"/>
            <w:vAlign w:val="center"/>
          </w:tcPr>
          <w:p w14:paraId="50F361E0" w14:textId="001A9910" w:rsidR="00C36A22" w:rsidRPr="00000768" w:rsidRDefault="004E3467" w:rsidP="004E3467">
            <w:pPr>
              <w:ind w:left="-110" w:right="-1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C36A22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  <w:r w:rsidR="00C36A22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36A22" w:rsidRPr="00F10695" w14:paraId="236823B3" w14:textId="77777777" w:rsidTr="00C36A22">
        <w:trPr>
          <w:trHeight w:val="50"/>
          <w:jc w:val="center"/>
        </w:trPr>
        <w:tc>
          <w:tcPr>
            <w:tcW w:w="875" w:type="pct"/>
            <w:vMerge/>
            <w:shd w:val="clear" w:color="auto" w:fill="92D050"/>
            <w:vAlign w:val="center"/>
          </w:tcPr>
          <w:p w14:paraId="7E0BFAAE" w14:textId="77777777" w:rsidR="00C36A22" w:rsidRPr="00F10695" w:rsidRDefault="00C36A22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00B050"/>
            <w:vAlign w:val="center"/>
          </w:tcPr>
          <w:p w14:paraId="2C9CE291" w14:textId="77777777" w:rsidR="00C36A22" w:rsidRPr="00F10695" w:rsidRDefault="00C36A22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56" w:type="pct"/>
            <w:vAlign w:val="center"/>
          </w:tcPr>
          <w:p w14:paraId="19ACAA2C" w14:textId="33D28AA1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56" w:type="pct"/>
            <w:vAlign w:val="center"/>
          </w:tcPr>
          <w:p w14:paraId="10091721" w14:textId="2F1D1FDA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11" w:type="pct"/>
            <w:vAlign w:val="center"/>
          </w:tcPr>
          <w:p w14:paraId="02951911" w14:textId="2DB2A7EB" w:rsidR="00C36A22" w:rsidRPr="00F10695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82" w:type="pct"/>
            <w:vAlign w:val="center"/>
          </w:tcPr>
          <w:p w14:paraId="2CEF4CA3" w14:textId="2BC1CCA3" w:rsidR="00C36A22" w:rsidRPr="00F10695" w:rsidRDefault="00C36A22" w:rsidP="00C36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514" w:type="pct"/>
            <w:shd w:val="clear" w:color="auto" w:fill="F2F2F2" w:themeFill="background1" w:themeFillShade="F2"/>
            <w:vAlign w:val="center"/>
          </w:tcPr>
          <w:p w14:paraId="735BCA2D" w14:textId="6F002ECB" w:rsidR="00C36A22" w:rsidRPr="00000768" w:rsidRDefault="00C36A22" w:rsidP="004E3467">
            <w:pPr>
              <w:ind w:left="-110" w:right="-1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4E3467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4E3467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36A22" w:rsidRPr="00F10695" w14:paraId="419A5817" w14:textId="77777777" w:rsidTr="00C36A22">
        <w:trPr>
          <w:trHeight w:val="50"/>
          <w:jc w:val="center"/>
        </w:trPr>
        <w:tc>
          <w:tcPr>
            <w:tcW w:w="1181" w:type="pct"/>
            <w:gridSpan w:val="2"/>
            <w:shd w:val="clear" w:color="auto" w:fill="00B050"/>
            <w:vAlign w:val="center"/>
          </w:tcPr>
          <w:p w14:paraId="4A43A545" w14:textId="77777777" w:rsidR="00C36A22" w:rsidRPr="00F10695" w:rsidRDefault="00C36A22" w:rsidP="00AF76EA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4069FEC7" w14:textId="35DBCF01" w:rsidR="00C36A22" w:rsidRPr="00000768" w:rsidRDefault="00C36A22" w:rsidP="00F10695">
            <w:pPr>
              <w:ind w:left="-116" w:right="-7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000768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3D5FFAF9" w14:textId="24221447" w:rsidR="00C36A22" w:rsidRPr="00000768" w:rsidRDefault="00C36A22" w:rsidP="00F10695">
            <w:pPr>
              <w:ind w:left="-139" w:right="-5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20,00</w:t>
            </w:r>
          </w:p>
        </w:tc>
        <w:tc>
          <w:tcPr>
            <w:tcW w:w="711" w:type="pct"/>
            <w:shd w:val="clear" w:color="auto" w:fill="F2F2F2" w:themeFill="background1" w:themeFillShade="F2"/>
            <w:vAlign w:val="center"/>
          </w:tcPr>
          <w:p w14:paraId="2D6A7E31" w14:textId="02154777" w:rsidR="00C36A22" w:rsidRPr="00000768" w:rsidRDefault="004E3467" w:rsidP="00C36A22">
            <w:pPr>
              <w:ind w:left="-161" w:right="-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  <w:r w:rsidR="00C36A22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6977EFFF" w14:textId="105A10A2" w:rsidR="00C36A22" w:rsidRPr="00000768" w:rsidRDefault="00C36A22" w:rsidP="00C36A22">
            <w:pPr>
              <w:jc w:val="center"/>
              <w:rPr>
                <w:b/>
                <w:bCs/>
                <w:sz w:val="24"/>
                <w:szCs w:val="24"/>
              </w:rPr>
            </w:pPr>
            <w:r w:rsidRPr="00000768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00768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4" w:type="pct"/>
            <w:shd w:val="clear" w:color="auto" w:fill="F2F2F2" w:themeFill="background1" w:themeFillShade="F2"/>
            <w:vAlign w:val="center"/>
          </w:tcPr>
          <w:p w14:paraId="393F0472" w14:textId="77777777" w:rsidR="00C36A22" w:rsidRPr="00F10695" w:rsidRDefault="00C36A22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5932398E" w14:textId="77777777"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76D6D632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8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8"/>
    </w:p>
    <w:p w14:paraId="2AE445A9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125123DD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4DD982FE" w14:textId="77777777"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29"/>
        <w:gridCol w:w="2932"/>
        <w:gridCol w:w="5884"/>
      </w:tblGrid>
      <w:tr w:rsidR="008761F3" w:rsidRPr="009D04EE" w14:paraId="2D0A1FCC" w14:textId="77777777" w:rsidTr="001E4030">
        <w:trPr>
          <w:tblHeader/>
        </w:trPr>
        <w:tc>
          <w:tcPr>
            <w:tcW w:w="1852" w:type="pct"/>
            <w:gridSpan w:val="2"/>
            <w:shd w:val="clear" w:color="auto" w:fill="92D050"/>
          </w:tcPr>
          <w:p w14:paraId="2C831C79" w14:textId="77777777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8" w:type="pct"/>
            <w:shd w:val="clear" w:color="auto" w:fill="92D050"/>
          </w:tcPr>
          <w:p w14:paraId="3CE80B66" w14:textId="77777777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8D0D4B" w:rsidRPr="009D04EE" w14:paraId="66C86F31" w14:textId="77777777" w:rsidTr="0092088F">
        <w:trPr>
          <w:trHeight w:val="1769"/>
        </w:trPr>
        <w:tc>
          <w:tcPr>
            <w:tcW w:w="283" w:type="pct"/>
            <w:shd w:val="clear" w:color="auto" w:fill="00B050"/>
          </w:tcPr>
          <w:p w14:paraId="7872A37B" w14:textId="77777777" w:rsidR="008D0D4B" w:rsidRPr="00473C4A" w:rsidRDefault="008D0D4B" w:rsidP="008D0D4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60F6A5BC" w14:textId="5F14D61F" w:rsidR="008D0D4B" w:rsidRPr="008D0D4B" w:rsidRDefault="008D0D4B" w:rsidP="008D0D4B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D0D4B">
              <w:rPr>
                <w:b/>
                <w:sz w:val="24"/>
                <w:szCs w:val="24"/>
              </w:rPr>
              <w:t xml:space="preserve">Монтаж одной соединительной термоусаживаемой муфты на одножильном кабеле 10 </w:t>
            </w:r>
            <w:proofErr w:type="spellStart"/>
            <w:r w:rsidRPr="008D0D4B">
              <w:rPr>
                <w:b/>
                <w:sz w:val="24"/>
                <w:szCs w:val="24"/>
              </w:rPr>
              <w:t>кВ</w:t>
            </w:r>
            <w:proofErr w:type="spellEnd"/>
            <w:r w:rsidRPr="008D0D4B">
              <w:rPr>
                <w:b/>
                <w:sz w:val="24"/>
                <w:szCs w:val="24"/>
              </w:rPr>
              <w:t xml:space="preserve"> с изоляцией из сшитого полиэтилена</w:t>
            </w:r>
          </w:p>
        </w:tc>
        <w:tc>
          <w:tcPr>
            <w:tcW w:w="3148" w:type="pct"/>
            <w:shd w:val="clear" w:color="auto" w:fill="auto"/>
            <w:vAlign w:val="center"/>
          </w:tcPr>
          <w:p w14:paraId="71410778" w14:textId="3D6739E1" w:rsidR="008D0D4B" w:rsidRPr="009D04EE" w:rsidRDefault="008D0D4B" w:rsidP="008D0D4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Оценка выставляется согласно инструкции по монтажу кабельной муфты и требований НТД с учётом соблюдения технологической последовательности (алгоритма)</w:t>
            </w:r>
          </w:p>
        </w:tc>
      </w:tr>
      <w:tr w:rsidR="008D0D4B" w:rsidRPr="009D04EE" w14:paraId="6FDD6E15" w14:textId="77777777" w:rsidTr="0092088F">
        <w:trPr>
          <w:trHeight w:val="1807"/>
        </w:trPr>
        <w:tc>
          <w:tcPr>
            <w:tcW w:w="283" w:type="pct"/>
            <w:shd w:val="clear" w:color="auto" w:fill="00B050"/>
          </w:tcPr>
          <w:p w14:paraId="325E9A85" w14:textId="77777777" w:rsidR="008D0D4B" w:rsidRPr="00473C4A" w:rsidRDefault="008D0D4B" w:rsidP="008D0D4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725AB37C" w14:textId="21B511CE" w:rsidR="008D0D4B" w:rsidRPr="008D0D4B" w:rsidRDefault="0029286E" w:rsidP="0092088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bookmarkStart w:id="9" w:name="_GoBack"/>
            <w:r w:rsidRPr="0029286E">
              <w:rPr>
                <w:b/>
                <w:sz w:val="24"/>
                <w:szCs w:val="24"/>
              </w:rPr>
              <w:t>Монтаж концевой кабельной муфты</w:t>
            </w:r>
            <w:r w:rsidR="003D05CB">
              <w:rPr>
                <w:b/>
                <w:sz w:val="24"/>
                <w:szCs w:val="24"/>
              </w:rPr>
              <w:t xml:space="preserve"> холодной уса</w:t>
            </w:r>
            <w:r w:rsidR="003D05CB" w:rsidRPr="003D05CB">
              <w:rPr>
                <w:b/>
                <w:sz w:val="24"/>
                <w:szCs w:val="24"/>
              </w:rPr>
              <w:t>дки на одножильном кабеле 10кВ</w:t>
            </w:r>
            <w:r w:rsidR="008D0D4B" w:rsidRPr="008D0D4B">
              <w:rPr>
                <w:b/>
                <w:sz w:val="24"/>
                <w:szCs w:val="24"/>
              </w:rPr>
              <w:t xml:space="preserve"> с изоляцией из сшитого полиэтилена</w:t>
            </w:r>
            <w:bookmarkEnd w:id="9"/>
          </w:p>
        </w:tc>
        <w:tc>
          <w:tcPr>
            <w:tcW w:w="3148" w:type="pct"/>
            <w:shd w:val="clear" w:color="auto" w:fill="auto"/>
            <w:vAlign w:val="center"/>
          </w:tcPr>
          <w:p w14:paraId="1CA48DB7" w14:textId="378A4464" w:rsidR="008D0D4B" w:rsidRPr="009D04EE" w:rsidRDefault="008D0D4B" w:rsidP="008D0D4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Оценка выставляется согласно инструкции по монтажу кабельных адаптеров и требований НТД с учётом соблюдения технологической последовательности (алгоритма)</w:t>
            </w:r>
          </w:p>
        </w:tc>
      </w:tr>
      <w:tr w:rsidR="008D0D4B" w:rsidRPr="009D04EE" w14:paraId="6121BFC6" w14:textId="77777777" w:rsidTr="001E4030">
        <w:tc>
          <w:tcPr>
            <w:tcW w:w="283" w:type="pct"/>
            <w:shd w:val="clear" w:color="auto" w:fill="00B050"/>
          </w:tcPr>
          <w:p w14:paraId="1CD51C35" w14:textId="77777777" w:rsidR="008D0D4B" w:rsidRPr="00473C4A" w:rsidRDefault="008D0D4B" w:rsidP="008D0D4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36A7EB68" w14:textId="7F4D6118" w:rsidR="008D0D4B" w:rsidRPr="008D0D4B" w:rsidRDefault="008D0D4B" w:rsidP="008D0D4B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D0D4B">
              <w:rPr>
                <w:b/>
                <w:sz w:val="24"/>
                <w:szCs w:val="24"/>
              </w:rPr>
              <w:t>Подключение кабеля к модели ячейки кабельного отсека</w:t>
            </w:r>
          </w:p>
        </w:tc>
        <w:tc>
          <w:tcPr>
            <w:tcW w:w="3148" w:type="pct"/>
            <w:shd w:val="clear" w:color="auto" w:fill="auto"/>
            <w:vAlign w:val="center"/>
          </w:tcPr>
          <w:p w14:paraId="62FEB990" w14:textId="5692D924" w:rsidR="008D0D4B" w:rsidRPr="009D04EE" w:rsidRDefault="008D0D4B" w:rsidP="008D0D4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Оценка выставляется согласно инструкции по монтажу кабельной муфты и требований НТД с учётом соблюдения технологической последовательности (алгоритма)</w:t>
            </w:r>
          </w:p>
        </w:tc>
      </w:tr>
      <w:tr w:rsidR="001E4030" w:rsidRPr="009D04EE" w14:paraId="734131AB" w14:textId="77777777" w:rsidTr="001E4030">
        <w:tc>
          <w:tcPr>
            <w:tcW w:w="283" w:type="pct"/>
            <w:shd w:val="clear" w:color="auto" w:fill="00B050"/>
          </w:tcPr>
          <w:p w14:paraId="3B82535E" w14:textId="11F12084" w:rsidR="001E4030" w:rsidRPr="00473C4A" w:rsidRDefault="001E4030" w:rsidP="001E403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11C50F59" w14:textId="2C0E0E42" w:rsidR="001E4030" w:rsidRPr="001E4030" w:rsidRDefault="001E4030" w:rsidP="001E4030">
            <w:pPr>
              <w:jc w:val="both"/>
              <w:rPr>
                <w:b/>
                <w:sz w:val="24"/>
                <w:szCs w:val="24"/>
              </w:rPr>
            </w:pPr>
            <w:r w:rsidRPr="001E4030">
              <w:rPr>
                <w:b/>
                <w:sz w:val="24"/>
                <w:szCs w:val="24"/>
              </w:rPr>
              <w:t>Оформление наряда-допуска для работы в электроустановках</w:t>
            </w:r>
          </w:p>
        </w:tc>
        <w:tc>
          <w:tcPr>
            <w:tcW w:w="3148" w:type="pct"/>
            <w:shd w:val="clear" w:color="auto" w:fill="auto"/>
          </w:tcPr>
          <w:p w14:paraId="4FEA86C6" w14:textId="763A309C" w:rsidR="001E4030" w:rsidRDefault="001E4030" w:rsidP="001E40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выставляется </w:t>
            </w:r>
            <w:r w:rsidR="00524C61">
              <w:rPr>
                <w:sz w:val="28"/>
                <w:szCs w:val="28"/>
              </w:rPr>
              <w:t>согласно технологическим инструкциям</w:t>
            </w:r>
            <w:r>
              <w:rPr>
                <w:sz w:val="28"/>
                <w:szCs w:val="28"/>
              </w:rPr>
              <w:t xml:space="preserve"> и требований НТД с учётом соблюдения технологической последовательности (алгоритма)</w:t>
            </w:r>
          </w:p>
        </w:tc>
      </w:tr>
    </w:tbl>
    <w:p w14:paraId="637F3A39" w14:textId="0FB69861" w:rsidR="005A1625" w:rsidRPr="00F10695" w:rsidRDefault="00F10695" w:rsidP="0092088F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8"/>
      <w:r w:rsidRPr="00B33456">
        <w:rPr>
          <w:rFonts w:ascii="Times New Roman" w:hAnsi="Times New Roman"/>
          <w:szCs w:val="28"/>
        </w:rPr>
        <w:lastRenderedPageBreak/>
        <w:t>1.5. Содержание конкурсного задани</w:t>
      </w:r>
      <w:bookmarkEnd w:id="10"/>
      <w:r w:rsidRPr="00B33456">
        <w:rPr>
          <w:rFonts w:ascii="Times New Roman" w:hAnsi="Times New Roman"/>
          <w:szCs w:val="28"/>
        </w:rPr>
        <w:t>я</w:t>
      </w:r>
    </w:p>
    <w:p w14:paraId="22E993D8" w14:textId="381D9409" w:rsidR="009E52E7" w:rsidRPr="003D05CB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D05C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00768"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 </w:t>
      </w:r>
      <w:r w:rsidR="00F10695"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 </w:t>
      </w:r>
      <w:r w:rsidR="00000768"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 </w:t>
      </w:r>
      <w:r w:rsidR="00F10695"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75D997F6" w14:textId="3C59B82D" w:rsidR="009E52E7" w:rsidRPr="0053509D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796CD2"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796CD2" w:rsidRPr="003D05C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37A7B80C" w14:textId="77777777"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384C6B9E" w14:textId="3EBBE127"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знаний/оценки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66C95C45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1"/>
    </w:p>
    <w:p w14:paraId="55E5B508" w14:textId="4C5350B1"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4E34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F6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DF641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DF64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DF641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4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F6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DF64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685ED84F" w14:textId="77777777"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199D37D4" w14:textId="77777777"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вариативный(е) модуль(и) формируется регионом самостоятельно под запрос работодателя. При этом, время на выполнение модуля(ей) и количество баллов в критериях оценки по аспектам не меняются (Приложение 3. Матрица конкурсного задания).</w:t>
      </w:r>
    </w:p>
    <w:p w14:paraId="3F736D6C" w14:textId="77777777"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142037190"/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2"/>
    </w:p>
    <w:p w14:paraId="4A39A4EC" w14:textId="053548D2" w:rsidR="00730AE0" w:rsidRPr="004E3467" w:rsidRDefault="00730AE0" w:rsidP="00F10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24C61" w:rsidRPr="004E34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Монтаж одной соединительной термоусаживаемой муфты на одножильном кабеле 10 </w:t>
      </w:r>
      <w:proofErr w:type="spellStart"/>
      <w:r w:rsidR="00524C61" w:rsidRPr="004E34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</w:t>
      </w:r>
      <w:proofErr w:type="spellEnd"/>
      <w:r w:rsidR="00524C61" w:rsidRPr="004E34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изоляцией из сшитого полиэтилена</w:t>
      </w:r>
      <w:r w:rsidR="00524C61"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96994"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(вариатив)</w:t>
      </w:r>
    </w:p>
    <w:p w14:paraId="2078BFA9" w14:textId="4BC95B53" w:rsidR="00730AE0" w:rsidRPr="004E3467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465470" w:rsidRPr="004E346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65470" w:rsidRPr="004E346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F6410" w:rsidRPr="004E3467">
        <w:rPr>
          <w:rFonts w:ascii="Times New Roman" w:eastAsia="Times New Roman" w:hAnsi="Times New Roman" w:cs="Times New Roman"/>
          <w:bCs/>
          <w:sz w:val="28"/>
          <w:szCs w:val="28"/>
        </w:rPr>
        <w:t xml:space="preserve">240 </w:t>
      </w:r>
      <w:r w:rsidR="00465470" w:rsidRPr="004E3467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535D8CA3" w14:textId="77777777" w:rsidR="00465470" w:rsidRPr="004E3467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465470" w:rsidRPr="004E3467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60112074" w14:textId="33E6DBA5" w:rsidR="00643453" w:rsidRPr="004E3467" w:rsidRDefault="00643453" w:rsidP="00643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67">
        <w:rPr>
          <w:rFonts w:ascii="Times New Roman" w:hAnsi="Times New Roman"/>
          <w:sz w:val="28"/>
          <w:szCs w:val="28"/>
        </w:rPr>
        <w:lastRenderedPageBreak/>
        <w:t xml:space="preserve">Монтаж соединительной муфты типа </w:t>
      </w:r>
      <w:r w:rsidR="007D643F" w:rsidRPr="007D643F">
        <w:rPr>
          <w:rFonts w:ascii="Times New Roman" w:hAnsi="Times New Roman"/>
          <w:sz w:val="28"/>
          <w:szCs w:val="28"/>
        </w:rPr>
        <w:t>3ПКВТп-10-70/120-Б</w:t>
      </w:r>
      <w:r w:rsidRPr="004E3467">
        <w:rPr>
          <w:rFonts w:ascii="Times New Roman" w:hAnsi="Times New Roman"/>
          <w:sz w:val="28"/>
          <w:szCs w:val="28"/>
        </w:rPr>
        <w:t xml:space="preserve"> на кабель с изоляцией из сшитого полиэтилена 10 </w:t>
      </w:r>
      <w:proofErr w:type="spellStart"/>
      <w:r w:rsidRPr="004E3467">
        <w:rPr>
          <w:rFonts w:ascii="Times New Roman" w:hAnsi="Times New Roman"/>
          <w:sz w:val="28"/>
          <w:szCs w:val="28"/>
        </w:rPr>
        <w:t>кВ</w:t>
      </w:r>
      <w:proofErr w:type="spellEnd"/>
      <w:r w:rsidRPr="004E34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467">
        <w:rPr>
          <w:rFonts w:ascii="Times New Roman" w:hAnsi="Times New Roman"/>
          <w:sz w:val="28"/>
          <w:szCs w:val="28"/>
        </w:rPr>
        <w:t>АПвПуг</w:t>
      </w:r>
      <w:proofErr w:type="spellEnd"/>
      <w:r w:rsidRPr="004E3467">
        <w:rPr>
          <w:rFonts w:ascii="Times New Roman" w:hAnsi="Times New Roman"/>
          <w:sz w:val="28"/>
          <w:szCs w:val="28"/>
        </w:rPr>
        <w:t xml:space="preserve"> 1х120/50-10.</w:t>
      </w:r>
    </w:p>
    <w:p w14:paraId="2E81CCE5" w14:textId="77777777" w:rsidR="00643453" w:rsidRPr="004E3467" w:rsidRDefault="00643453" w:rsidP="00643453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4E3467">
        <w:rPr>
          <w:rFonts w:ascii="Times New Roman" w:hAnsi="Times New Roman"/>
          <w:color w:val="000000"/>
          <w:sz w:val="28"/>
          <w:szCs w:val="28"/>
        </w:rPr>
        <w:t xml:space="preserve">Конкурс проводится на условном участке кабельной линии 10 </w:t>
      </w:r>
      <w:proofErr w:type="spellStart"/>
      <w:r w:rsidRPr="004E3467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Pr="004E3467">
        <w:rPr>
          <w:rFonts w:ascii="Times New Roman" w:hAnsi="Times New Roman"/>
          <w:color w:val="000000"/>
          <w:sz w:val="28"/>
          <w:szCs w:val="28"/>
        </w:rPr>
        <w:t>, адаптированном для учебных целей;</w:t>
      </w:r>
    </w:p>
    <w:p w14:paraId="79573D3A" w14:textId="5D26A481" w:rsidR="00730AE0" w:rsidRPr="004E3467" w:rsidRDefault="00643453" w:rsidP="00643453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4E3467">
        <w:rPr>
          <w:rFonts w:ascii="Times New Roman" w:hAnsi="Times New Roman"/>
          <w:color w:val="000000"/>
          <w:sz w:val="28"/>
          <w:szCs w:val="28"/>
        </w:rPr>
        <w:t>Организатором предоставляются комплект соединительной муфты и инструкция по монтажу, отрезки кабеля, техническая документация по муфте и кабелю. Допускается использование своего инструмента конкурсантом. При отсутствии у конкурсанта своего инструмента, приспособления и инструменты предоставляются организатором.</w:t>
      </w:r>
    </w:p>
    <w:p w14:paraId="16D71D53" w14:textId="77777777" w:rsidR="00643453" w:rsidRPr="004E3467" w:rsidRDefault="00643453" w:rsidP="0064345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2D4E30B" w14:textId="75F593D7" w:rsidR="00465470" w:rsidRPr="004E3467" w:rsidRDefault="00465470" w:rsidP="0046547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D643F" w:rsidRPr="007D64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Монтаж концевой кабельной муфты</w:t>
      </w:r>
      <w:r w:rsidR="003D05CB" w:rsidRPr="003D0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холодной усадки на одножильном кабеле 10кВ с изоляцией из сшитого полиэтилена </w:t>
      </w:r>
      <w:r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5C16D1F8" w14:textId="3724F0EC" w:rsidR="00465470" w:rsidRPr="004E3467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4E346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43453" w:rsidRPr="004E3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240 </w:t>
      </w:r>
      <w:r w:rsidRPr="004E3467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7282010A" w14:textId="77777777" w:rsidR="00465470" w:rsidRPr="004E3467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51A4E06C" w14:textId="6059A409" w:rsidR="00643453" w:rsidRPr="004E3467" w:rsidRDefault="00643453" w:rsidP="00643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467">
        <w:rPr>
          <w:rFonts w:ascii="Times New Roman" w:hAnsi="Times New Roman"/>
          <w:sz w:val="28"/>
          <w:szCs w:val="28"/>
        </w:rPr>
        <w:t xml:space="preserve">Монтаж концевой муфты типа </w:t>
      </w:r>
      <w:r w:rsidRPr="004E3467">
        <w:rPr>
          <w:rFonts w:ascii="Times New Roman" w:hAnsi="Times New Roman"/>
          <w:sz w:val="28"/>
          <w:szCs w:val="28"/>
          <w:lang w:val="en-US"/>
        </w:rPr>
        <w:t>CIT</w:t>
      </w:r>
      <w:r w:rsidRPr="004E3467">
        <w:rPr>
          <w:rFonts w:ascii="Times New Roman" w:hAnsi="Times New Roman"/>
          <w:sz w:val="28"/>
          <w:szCs w:val="28"/>
        </w:rPr>
        <w:t>1.1203</w:t>
      </w:r>
      <w:r w:rsidRPr="004E3467">
        <w:rPr>
          <w:rFonts w:ascii="Times New Roman" w:hAnsi="Times New Roman"/>
          <w:sz w:val="28"/>
          <w:szCs w:val="28"/>
          <w:lang w:val="en-US"/>
        </w:rPr>
        <w:t>LRU</w:t>
      </w:r>
      <w:r w:rsidRPr="004E3467">
        <w:rPr>
          <w:rFonts w:ascii="Times New Roman" w:hAnsi="Times New Roman"/>
          <w:sz w:val="28"/>
          <w:szCs w:val="28"/>
        </w:rPr>
        <w:t xml:space="preserve"> на кабель с изоляцией из сшитого полиэтилена 10 </w:t>
      </w:r>
      <w:proofErr w:type="spellStart"/>
      <w:r w:rsidRPr="004E3467">
        <w:rPr>
          <w:rFonts w:ascii="Times New Roman" w:hAnsi="Times New Roman"/>
          <w:sz w:val="28"/>
          <w:szCs w:val="28"/>
        </w:rPr>
        <w:t>кВ</w:t>
      </w:r>
      <w:proofErr w:type="spellEnd"/>
      <w:r w:rsidRPr="004E34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467">
        <w:rPr>
          <w:rFonts w:ascii="Times New Roman" w:hAnsi="Times New Roman"/>
          <w:sz w:val="28"/>
          <w:szCs w:val="28"/>
        </w:rPr>
        <w:t>АПвПуг</w:t>
      </w:r>
      <w:proofErr w:type="spellEnd"/>
      <w:r w:rsidRPr="004E3467">
        <w:rPr>
          <w:rFonts w:ascii="Times New Roman" w:hAnsi="Times New Roman"/>
          <w:sz w:val="28"/>
          <w:szCs w:val="28"/>
        </w:rPr>
        <w:t xml:space="preserve"> 1х120/50-10.</w:t>
      </w:r>
    </w:p>
    <w:p w14:paraId="3D426973" w14:textId="77777777" w:rsidR="00643453" w:rsidRPr="004E3467" w:rsidRDefault="00643453" w:rsidP="00643453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4E3467">
        <w:rPr>
          <w:rFonts w:ascii="Times New Roman" w:hAnsi="Times New Roman"/>
          <w:color w:val="000000"/>
          <w:sz w:val="28"/>
          <w:szCs w:val="28"/>
        </w:rPr>
        <w:t xml:space="preserve">Конкурс проводится на условном участке кабельной линии 10 </w:t>
      </w:r>
      <w:proofErr w:type="spellStart"/>
      <w:r w:rsidRPr="004E3467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Pr="004E3467">
        <w:rPr>
          <w:rFonts w:ascii="Times New Roman" w:hAnsi="Times New Roman"/>
          <w:color w:val="000000"/>
          <w:sz w:val="28"/>
          <w:szCs w:val="28"/>
        </w:rPr>
        <w:t>, адаптированном для учебных целей;</w:t>
      </w:r>
    </w:p>
    <w:p w14:paraId="6219253E" w14:textId="77777777" w:rsidR="00643453" w:rsidRPr="004E3467" w:rsidRDefault="00643453" w:rsidP="00643453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467">
        <w:rPr>
          <w:rFonts w:ascii="Times New Roman" w:hAnsi="Times New Roman"/>
          <w:color w:val="000000"/>
          <w:sz w:val="28"/>
          <w:szCs w:val="28"/>
        </w:rPr>
        <w:t xml:space="preserve">Организатором предоставляются комплект концевой муфты и инструкция по монтажу, отрезки кабеля, техническая документация по муфте и кабелю. Допускается использование своего инструмента конкурсантом. При отсутствии у конкурсанта своего инструмента, приспособления и инструменты предоставляются организатором </w:t>
      </w:r>
    </w:p>
    <w:p w14:paraId="372F1A18" w14:textId="77777777" w:rsidR="00465470" w:rsidRPr="004E3467" w:rsidRDefault="0046547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08E3BD" w14:textId="7B217FD5" w:rsidR="00465470" w:rsidRPr="004E3467" w:rsidRDefault="00465470" w:rsidP="0046547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Модуль В. </w:t>
      </w:r>
      <w:r w:rsidR="00524C61"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Подключение кабеля к модели ячейки кабельного отсека </w:t>
      </w:r>
      <w:r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(вариатив)</w:t>
      </w:r>
    </w:p>
    <w:p w14:paraId="61158082" w14:textId="26BA09F7" w:rsidR="00465470" w:rsidRPr="004E3467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 w:rsidRPr="004E346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43453" w:rsidRPr="004E34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120 </w:t>
      </w:r>
      <w:r w:rsidRPr="004E3467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10EFD392" w14:textId="77777777" w:rsidR="00465470" w:rsidRPr="004E3467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50216916" w14:textId="77777777" w:rsidR="00643453" w:rsidRPr="004E3467" w:rsidRDefault="00643453" w:rsidP="006434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E3467">
        <w:rPr>
          <w:rFonts w:ascii="Times New Roman" w:hAnsi="Times New Roman"/>
          <w:sz w:val="28"/>
          <w:szCs w:val="28"/>
        </w:rPr>
        <w:t xml:space="preserve">Конкурс проводится на </w:t>
      </w:r>
      <w:r w:rsidRPr="004E3467">
        <w:rPr>
          <w:rFonts w:ascii="Times New Roman" w:hAnsi="Times New Roman"/>
          <w:spacing w:val="-6"/>
          <w:sz w:val="28"/>
          <w:szCs w:val="28"/>
        </w:rPr>
        <w:t>модели ячейки кабельного отсека</w:t>
      </w:r>
      <w:r w:rsidRPr="004E3467">
        <w:rPr>
          <w:rFonts w:ascii="Times New Roman" w:hAnsi="Times New Roman"/>
          <w:sz w:val="28"/>
          <w:szCs w:val="28"/>
        </w:rPr>
        <w:t>.</w:t>
      </w:r>
    </w:p>
    <w:p w14:paraId="2CC952B3" w14:textId="77777777" w:rsidR="00643453" w:rsidRPr="004E3467" w:rsidRDefault="00643453" w:rsidP="00643453">
      <w:pPr>
        <w:pStyle w:val="aff1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3467">
        <w:rPr>
          <w:rFonts w:ascii="Times New Roman" w:hAnsi="Times New Roman"/>
          <w:sz w:val="28"/>
          <w:szCs w:val="28"/>
        </w:rPr>
        <w:t>Организатором предоставляются инструкция по подключению кабеля с использованием адаптеров. Допускается использование своего инструмента конкурсантом. При отсутствии у конкурсанта своего инструмента приспособления и инструменты предоставляются организатором;</w:t>
      </w:r>
    </w:p>
    <w:p w14:paraId="6BF57EFA" w14:textId="5A439CE2" w:rsidR="00524C61" w:rsidRPr="004E3467" w:rsidRDefault="00524C61" w:rsidP="00C36A2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6364039" w14:textId="77777777" w:rsidR="003D05CB" w:rsidRDefault="003D05CB" w:rsidP="00524C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9C2BE7" w14:textId="77777777" w:rsidR="003D05CB" w:rsidRDefault="003D05CB" w:rsidP="00524C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BB0F0F" w14:textId="74A15739" w:rsidR="00524C61" w:rsidRPr="00F10695" w:rsidRDefault="00524C61" w:rsidP="00524C6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 w:rsidR="00DF6410" w:rsidRPr="004E34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4E34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DF6410" w:rsidRPr="004E34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наряда-допуска для работы в электроустановках</w:t>
      </w:r>
      <w:r w:rsidR="00DF6410"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E34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703D81B9" w14:textId="08567E8A" w:rsidR="00524C61" w:rsidRPr="00465470" w:rsidRDefault="00524C61" w:rsidP="00524C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B21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02A676CB" w14:textId="77777777" w:rsidR="00524C61" w:rsidRDefault="00524C61" w:rsidP="00524C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3F4ACD31" w14:textId="77777777" w:rsidR="00DB2189" w:rsidRDefault="00DB2189" w:rsidP="00DB2189">
      <w:pPr>
        <w:pStyle w:val="aff8"/>
        <w:numPr>
          <w:ilvl w:val="1"/>
          <w:numId w:val="27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модуль;</w:t>
      </w:r>
    </w:p>
    <w:p w14:paraId="5F5D999C" w14:textId="77777777" w:rsidR="00524C61" w:rsidRPr="00F10695" w:rsidRDefault="00524C61" w:rsidP="0046547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4A36457" w14:textId="77777777" w:rsidR="009E5BD9" w:rsidRPr="00F10695" w:rsidRDefault="009E5BD9" w:rsidP="00F10695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B4D2829" w14:textId="77777777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14:paraId="0D1E35C8" w14:textId="77777777" w:rsidR="00DB2189" w:rsidRDefault="00DB2189" w:rsidP="00DB2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_Toc78885659"/>
      <w:bookmarkStart w:id="16" w:name="_Toc142037192"/>
      <w:r>
        <w:rPr>
          <w:rFonts w:ascii="Times New Roman" w:hAnsi="Times New Roman"/>
          <w:sz w:val="28"/>
          <w:szCs w:val="28"/>
        </w:rPr>
        <w:t>Участник не достигший 18-ти летнего возраста не может пользоваться открытым огнём с использованием газовой горелки. Для монтажа термоусаживаемых манжет необходимо использовать строительный фен.</w:t>
      </w:r>
    </w:p>
    <w:p w14:paraId="5B020376" w14:textId="77777777" w:rsidR="00DB2189" w:rsidRDefault="00DB2189" w:rsidP="00DB2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BF19FD" w14:textId="0CB5C17F" w:rsidR="00DB2189" w:rsidRDefault="00DB2189" w:rsidP="00DB2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Конкурсанты допускаются к участию с группой по электробезопасности не ниже III.</w:t>
      </w:r>
    </w:p>
    <w:p w14:paraId="33CCDD2F" w14:textId="77777777" w:rsidR="00DB2189" w:rsidRDefault="00DB2189" w:rsidP="00DB2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55DDB1" w14:textId="77777777"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14:paraId="6C267776" w14:textId="4BF72B99" w:rsidR="00E15F2A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Список материалов, оборудования и инструментов, которые конкурсант может или должен привезти с собой на соревнова</w:t>
      </w:r>
      <w:r w:rsidR="00945E13">
        <w:rPr>
          <w:rFonts w:ascii="Times New Roman" w:eastAsia="Times New Roman" w:hAnsi="Times New Roman" w:cs="Times New Roman"/>
          <w:sz w:val="20"/>
          <w:szCs w:val="20"/>
        </w:rPr>
        <w:t>ние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14:paraId="188EB0B5" w14:textId="77777777" w:rsidR="00E15F2A" w:rsidRPr="00A11569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Неопределенный - можно привезти оборудование по списку, кроме запрещенного.</w:t>
      </w:r>
    </w:p>
    <w:p w14:paraId="351DD2BE" w14:textId="3A960AD3" w:rsidR="00E15F2A" w:rsidRPr="003732A7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4331BC" w14:paraId="5F597503" w14:textId="77777777" w:rsidTr="004331BC">
        <w:trPr>
          <w:trHeight w:val="624"/>
        </w:trPr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E6C9B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 для снятия полупроводящего слоя на кабелях с изоляцией из сшитого полиэтилена КСП-50 (либо аналог)</w:t>
            </w:r>
          </w:p>
        </w:tc>
      </w:tr>
      <w:tr w:rsidR="004331BC" w14:paraId="1CD0EACA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AD3ED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 для разделки кабелей из сшитого полиэтилена КВТ КСП-40 (либо аналог)</w:t>
            </w:r>
          </w:p>
        </w:tc>
      </w:tr>
      <w:tr w:rsidR="004331BC" w14:paraId="4FA84178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C09FF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Штангенциркуль на 150 мм</w:t>
            </w:r>
          </w:p>
        </w:tc>
      </w:tr>
      <w:tr w:rsidR="004331BC" w14:paraId="4CB04ADB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47D87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Наборы торцевых головок 1/2 (12.5мм) КВТ Набор для монтажа НМБ-6 КВТ 52525 (либо аналог)</w:t>
            </w:r>
          </w:p>
        </w:tc>
      </w:tr>
      <w:tr w:rsidR="004331BC" w14:paraId="55A58DC7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490D9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рожковых ключей</w:t>
            </w:r>
          </w:p>
        </w:tc>
      </w:tr>
      <w:tr w:rsidR="004331BC" w14:paraId="7A7417EB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CE6EE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 монтерский НМИ-02 (1000В) КВТ (либо аналог)</w:t>
            </w:r>
          </w:p>
        </w:tc>
      </w:tr>
      <w:tr w:rsidR="004331BC" w14:paraId="238DCA35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67BF2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Бокорезы</w:t>
            </w:r>
            <w:proofErr w:type="spellEnd"/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160мм слесарно-монтажные серии МАСТЕР (либо аналог)</w:t>
            </w:r>
          </w:p>
        </w:tc>
      </w:tr>
      <w:tr w:rsidR="004331BC" w14:paraId="53F9BD20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31E2F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 секторные НС-45 (70) (КВТ) (либо аналог)</w:t>
            </w:r>
          </w:p>
        </w:tc>
      </w:tr>
      <w:tr w:rsidR="004331BC" w14:paraId="63BD84B7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95C7A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Динамометрический ключ KING TONY 34423-1A 1/2", 42-210 НМ (34423-1AMA) (либо аналог)</w:t>
            </w:r>
          </w:p>
        </w:tc>
      </w:tr>
      <w:tr w:rsidR="004331BC" w14:paraId="2E8C51D8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95CDC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Головка торцевая (внутренний размер:24 мм, длина:85мм) </w:t>
            </w:r>
          </w:p>
        </w:tc>
      </w:tr>
      <w:tr w:rsidR="004331BC" w14:paraId="40C0BC8C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C90ED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Пассатижи 160мм слесарно-монтажные серии МАСТЕР (либо аналог)</w:t>
            </w:r>
          </w:p>
        </w:tc>
      </w:tr>
      <w:tr w:rsidR="004331BC" w14:paraId="6339F6FD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E28A4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Фен электрический (технический)</w:t>
            </w:r>
          </w:p>
        </w:tc>
      </w:tr>
      <w:tr w:rsidR="004331BC" w14:paraId="4621EC97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538D4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Напильник плоский 200 мм</w:t>
            </w:r>
          </w:p>
        </w:tc>
      </w:tr>
      <w:tr w:rsidR="004331BC" w14:paraId="6A7562CD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E32F3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Отвертка шлицевая SL 6.5х100мм силовая JTC (либо аналог)</w:t>
            </w:r>
          </w:p>
        </w:tc>
      </w:tr>
      <w:tr w:rsidR="004331BC" w14:paraId="512DB2F0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C3A19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Рамка ножовочная 300 мм </w:t>
            </w:r>
          </w:p>
        </w:tc>
      </w:tr>
      <w:tr w:rsidR="004331BC" w14:paraId="03623E7A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68391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 складной пластиковый 1000 мм.</w:t>
            </w:r>
          </w:p>
        </w:tc>
      </w:tr>
      <w:tr w:rsidR="004331BC" w14:paraId="7F1BD1D9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377E7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Маркер (черный)</w:t>
            </w:r>
          </w:p>
        </w:tc>
      </w:tr>
      <w:tr w:rsidR="004331BC" w14:paraId="027689A4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E78A0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Маркер (белый)</w:t>
            </w:r>
          </w:p>
        </w:tc>
      </w:tr>
      <w:tr w:rsidR="004331BC" w14:paraId="27B97984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B0131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Уайт спирит 0,5 л</w:t>
            </w:r>
          </w:p>
        </w:tc>
      </w:tr>
      <w:tr w:rsidR="004331BC" w14:paraId="2F1272C5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776BA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Лупа </w:t>
            </w:r>
          </w:p>
        </w:tc>
      </w:tr>
      <w:tr w:rsidR="004331BC" w14:paraId="650CAEC7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9C80E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Зеркало </w:t>
            </w:r>
          </w:p>
        </w:tc>
      </w:tr>
      <w:tr w:rsidR="004331BC" w14:paraId="59D1C6FB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A0580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Наждачная бумага </w:t>
            </w:r>
          </w:p>
        </w:tc>
      </w:tr>
      <w:tr w:rsidR="004331BC" w14:paraId="1A9315F9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B6FF6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Одноразовые сухие бумажные полотенца</w:t>
            </w:r>
          </w:p>
        </w:tc>
      </w:tr>
      <w:tr w:rsidR="004331BC" w14:paraId="098AA253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EB0A0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Калькулятор </w:t>
            </w:r>
          </w:p>
        </w:tc>
      </w:tr>
      <w:tr w:rsidR="004331BC" w14:paraId="653F0BE6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0679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sz w:val="24"/>
                <w:szCs w:val="24"/>
              </w:rPr>
              <w:t>Защитные открытые очки РОСОМЗ О45 ВИЗИОН PL 14511 (либо аналог)</w:t>
            </w:r>
          </w:p>
        </w:tc>
      </w:tr>
      <w:tr w:rsidR="004331BC" w14:paraId="41BCEFAC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85C62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Огнетушитель ОУ-5 </w:t>
            </w:r>
          </w:p>
        </w:tc>
      </w:tr>
      <w:tr w:rsidR="004331BC" w14:paraId="1D86D605" w14:textId="77777777" w:rsidTr="004331BC"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36BAF" w14:textId="77777777" w:rsidR="004331BC" w:rsidRPr="003D05CB" w:rsidRDefault="004331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5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Аптечка оказания первой помощи</w:t>
            </w:r>
          </w:p>
        </w:tc>
      </w:tr>
    </w:tbl>
    <w:p w14:paraId="542A8556" w14:textId="763559AE" w:rsidR="00E15F2A" w:rsidRPr="00B33456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4A0490" w14:textId="77777777" w:rsidR="00465470" w:rsidRPr="00B33456" w:rsidRDefault="00A11569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bookmarkStart w:id="17" w:name="_Toc78885660"/>
      <w:bookmarkStart w:id="18" w:name="_Toc142037193"/>
      <w:r w:rsidRPr="00A4187F">
        <w:rPr>
          <w:rFonts w:ascii="Times New Roman" w:hAnsi="Times New Roman"/>
        </w:rPr>
        <w:lastRenderedPageBreak/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14:paraId="789DFDB9" w14:textId="77777777" w:rsidR="00E15F2A" w:rsidRPr="00A4187F" w:rsidRDefault="00E15F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запрещенные на площадке</w:t>
      </w:r>
      <w:bookmarkEnd w:id="17"/>
      <w:bookmarkEnd w:id="18"/>
    </w:p>
    <w:p w14:paraId="2680F794" w14:textId="3A30011B" w:rsidR="004331BC" w:rsidRDefault="004331BC" w:rsidP="004331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Toc142037194"/>
      <w:r>
        <w:rPr>
          <w:rFonts w:ascii="Times New Roman" w:hAnsi="Times New Roman" w:cs="Times New Roman"/>
          <w:sz w:val="28"/>
          <w:szCs w:val="28"/>
        </w:rPr>
        <w:t>Любые материалы и оборудование, имеющиеся при себе у участников (конкурсантов), необходимо предъявить Экспертам на площадке. Жюри имеет право запретить использование любых предметов, которые будут сочтены не относящимися к конкурсу, или те предметы, которые могут дать участнику несправедливое преимущество, или небезопасны</w:t>
      </w:r>
    </w:p>
    <w:p w14:paraId="7012B2BD" w14:textId="77777777" w:rsidR="00465470" w:rsidRPr="00B33456" w:rsidRDefault="00465470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185FF36D" w14:textId="77777777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14:paraId="340A4C54" w14:textId="77777777"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0A1F010B" w14:textId="77777777"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6277C442" w14:textId="77777777" w:rsidR="00FC6098" w:rsidRPr="00B33456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27B0F9D6" w14:textId="77777777" w:rsidR="00BE2ED0" w:rsidRPr="00B33456" w:rsidRDefault="00BE2ED0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39A6F946" w14:textId="77777777"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footerReference w:type="default" r:id="rId9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A5288" w14:textId="77777777" w:rsidR="009F0976" w:rsidRDefault="009F0976" w:rsidP="00970F49">
      <w:pPr>
        <w:spacing w:after="0" w:line="240" w:lineRule="auto"/>
      </w:pPr>
      <w:r>
        <w:separator/>
      </w:r>
    </w:p>
  </w:endnote>
  <w:endnote w:type="continuationSeparator" w:id="0">
    <w:p w14:paraId="37177D42" w14:textId="77777777" w:rsidR="009F0976" w:rsidRDefault="009F097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9EC79A" w14:textId="2A4A98D4" w:rsidR="00465470" w:rsidRPr="00AF76EA" w:rsidRDefault="00465470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15D0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3D737" w14:textId="77777777" w:rsidR="009F0976" w:rsidRDefault="009F0976" w:rsidP="00970F49">
      <w:pPr>
        <w:spacing w:after="0" w:line="240" w:lineRule="auto"/>
      </w:pPr>
      <w:r>
        <w:separator/>
      </w:r>
    </w:p>
  </w:footnote>
  <w:footnote w:type="continuationSeparator" w:id="0">
    <w:p w14:paraId="602D815A" w14:textId="77777777" w:rsidR="009F0976" w:rsidRDefault="009F0976" w:rsidP="00970F49">
      <w:pPr>
        <w:spacing w:after="0" w:line="240" w:lineRule="auto"/>
      </w:pPr>
      <w:r>
        <w:continuationSeparator/>
      </w:r>
    </w:p>
  </w:footnote>
  <w:footnote w:id="1">
    <w:p w14:paraId="257496E1" w14:textId="77777777" w:rsidR="00465470" w:rsidRDefault="00465470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04CCFC2D" w14:textId="5EA73D7A" w:rsidR="00465470" w:rsidRDefault="00465470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90F87"/>
    <w:multiLevelType w:val="hybridMultilevel"/>
    <w:tmpl w:val="16620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CFC42E7"/>
    <w:multiLevelType w:val="hybridMultilevel"/>
    <w:tmpl w:val="B4442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D759B"/>
    <w:multiLevelType w:val="multilevel"/>
    <w:tmpl w:val="0996081A"/>
    <w:lvl w:ilvl="0">
      <w:start w:val="1"/>
      <w:numFmt w:val="bullet"/>
      <w:lvlText w:val="●"/>
      <w:lvlJc w:val="left"/>
      <w:pPr>
        <w:ind w:left="829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0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1"/>
  </w:num>
  <w:num w:numId="7">
    <w:abstractNumId w:val="4"/>
  </w:num>
  <w:num w:numId="8">
    <w:abstractNumId w:val="7"/>
  </w:num>
  <w:num w:numId="9">
    <w:abstractNumId w:val="22"/>
  </w:num>
  <w:num w:numId="10">
    <w:abstractNumId w:val="9"/>
  </w:num>
  <w:num w:numId="11">
    <w:abstractNumId w:val="5"/>
  </w:num>
  <w:num w:numId="12">
    <w:abstractNumId w:val="12"/>
  </w:num>
  <w:num w:numId="13">
    <w:abstractNumId w:val="25"/>
  </w:num>
  <w:num w:numId="14">
    <w:abstractNumId w:val="13"/>
  </w:num>
  <w:num w:numId="15">
    <w:abstractNumId w:val="23"/>
  </w:num>
  <w:num w:numId="16">
    <w:abstractNumId w:val="26"/>
  </w:num>
  <w:num w:numId="17">
    <w:abstractNumId w:val="24"/>
  </w:num>
  <w:num w:numId="18">
    <w:abstractNumId w:val="21"/>
  </w:num>
  <w:num w:numId="19">
    <w:abstractNumId w:val="15"/>
  </w:num>
  <w:num w:numId="20">
    <w:abstractNumId w:val="19"/>
  </w:num>
  <w:num w:numId="21">
    <w:abstractNumId w:val="14"/>
  </w:num>
  <w:num w:numId="22">
    <w:abstractNumId w:val="6"/>
  </w:num>
  <w:num w:numId="23">
    <w:abstractNumId w:val="20"/>
  </w:num>
  <w:num w:numId="24">
    <w:abstractNumId w:val="4"/>
  </w:num>
  <w:num w:numId="25">
    <w:abstractNumId w:val="16"/>
  </w:num>
  <w:num w:numId="26">
    <w:abstractNumId w:val="17"/>
  </w:num>
  <w:num w:numId="27">
    <w:abstractNumId w:val="0"/>
  </w:num>
  <w:num w:numId="28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768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3879"/>
    <w:rsid w:val="00067386"/>
    <w:rsid w:val="000732FF"/>
    <w:rsid w:val="00081D65"/>
    <w:rsid w:val="00085C60"/>
    <w:rsid w:val="000A1F96"/>
    <w:rsid w:val="000A4474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561E"/>
    <w:rsid w:val="001627D5"/>
    <w:rsid w:val="0017612A"/>
    <w:rsid w:val="001A67E0"/>
    <w:rsid w:val="001B11E8"/>
    <w:rsid w:val="001B4B65"/>
    <w:rsid w:val="001C1282"/>
    <w:rsid w:val="001C63E7"/>
    <w:rsid w:val="001E1BEE"/>
    <w:rsid w:val="001E1DF9"/>
    <w:rsid w:val="001E4030"/>
    <w:rsid w:val="00207E02"/>
    <w:rsid w:val="00213AF8"/>
    <w:rsid w:val="00220E70"/>
    <w:rsid w:val="002228E8"/>
    <w:rsid w:val="00237603"/>
    <w:rsid w:val="00243ADE"/>
    <w:rsid w:val="00245F15"/>
    <w:rsid w:val="00247E8C"/>
    <w:rsid w:val="00270E01"/>
    <w:rsid w:val="002776A1"/>
    <w:rsid w:val="0029286E"/>
    <w:rsid w:val="0029547E"/>
    <w:rsid w:val="002A2935"/>
    <w:rsid w:val="002B1426"/>
    <w:rsid w:val="002B3DBB"/>
    <w:rsid w:val="002F2906"/>
    <w:rsid w:val="00302169"/>
    <w:rsid w:val="0032065E"/>
    <w:rsid w:val="003242E1"/>
    <w:rsid w:val="003315D0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B6085"/>
    <w:rsid w:val="003C1D7A"/>
    <w:rsid w:val="003C5F97"/>
    <w:rsid w:val="003D05CB"/>
    <w:rsid w:val="003D1E51"/>
    <w:rsid w:val="003D3988"/>
    <w:rsid w:val="004254FE"/>
    <w:rsid w:val="004331BC"/>
    <w:rsid w:val="00436FFC"/>
    <w:rsid w:val="00437D28"/>
    <w:rsid w:val="00442711"/>
    <w:rsid w:val="0044354A"/>
    <w:rsid w:val="00454353"/>
    <w:rsid w:val="00461AC6"/>
    <w:rsid w:val="00465470"/>
    <w:rsid w:val="00473C4A"/>
    <w:rsid w:val="0047429B"/>
    <w:rsid w:val="00477F77"/>
    <w:rsid w:val="004904C5"/>
    <w:rsid w:val="004917C4"/>
    <w:rsid w:val="004A07A5"/>
    <w:rsid w:val="004B692B"/>
    <w:rsid w:val="004C0A50"/>
    <w:rsid w:val="004C3CAF"/>
    <w:rsid w:val="004C703E"/>
    <w:rsid w:val="004D096E"/>
    <w:rsid w:val="004D6F9D"/>
    <w:rsid w:val="004E3467"/>
    <w:rsid w:val="004E785E"/>
    <w:rsid w:val="004E7905"/>
    <w:rsid w:val="005055FF"/>
    <w:rsid w:val="00510059"/>
    <w:rsid w:val="00524C61"/>
    <w:rsid w:val="0053509D"/>
    <w:rsid w:val="00554CBB"/>
    <w:rsid w:val="005560AC"/>
    <w:rsid w:val="00557C07"/>
    <w:rsid w:val="00557CC0"/>
    <w:rsid w:val="00561024"/>
    <w:rsid w:val="0056194A"/>
    <w:rsid w:val="00565B7C"/>
    <w:rsid w:val="005A1625"/>
    <w:rsid w:val="005A203B"/>
    <w:rsid w:val="005B05D5"/>
    <w:rsid w:val="005B0DEC"/>
    <w:rsid w:val="005B66FC"/>
    <w:rsid w:val="005C2BB6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453"/>
    <w:rsid w:val="00643A8A"/>
    <w:rsid w:val="0064491A"/>
    <w:rsid w:val="00645FEF"/>
    <w:rsid w:val="00653B50"/>
    <w:rsid w:val="00666BDD"/>
    <w:rsid w:val="006776B4"/>
    <w:rsid w:val="006873B8"/>
    <w:rsid w:val="0069138A"/>
    <w:rsid w:val="006A4EFB"/>
    <w:rsid w:val="006B0FEA"/>
    <w:rsid w:val="006C6D6D"/>
    <w:rsid w:val="006C7A3B"/>
    <w:rsid w:val="006C7CE4"/>
    <w:rsid w:val="006F4464"/>
    <w:rsid w:val="006F7A40"/>
    <w:rsid w:val="00707AF6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96CD2"/>
    <w:rsid w:val="007A2977"/>
    <w:rsid w:val="007A54D5"/>
    <w:rsid w:val="007A61C5"/>
    <w:rsid w:val="007A6888"/>
    <w:rsid w:val="007B0DCC"/>
    <w:rsid w:val="007B2222"/>
    <w:rsid w:val="007B3FD5"/>
    <w:rsid w:val="007C3E4F"/>
    <w:rsid w:val="007D2D1B"/>
    <w:rsid w:val="007D3601"/>
    <w:rsid w:val="007D643F"/>
    <w:rsid w:val="007D6C20"/>
    <w:rsid w:val="007E73B4"/>
    <w:rsid w:val="008076CF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0D4B"/>
    <w:rsid w:val="008D6DCF"/>
    <w:rsid w:val="008E01EA"/>
    <w:rsid w:val="008E5424"/>
    <w:rsid w:val="00900604"/>
    <w:rsid w:val="00901689"/>
    <w:rsid w:val="009018F0"/>
    <w:rsid w:val="00906E82"/>
    <w:rsid w:val="009203A8"/>
    <w:rsid w:val="0092088F"/>
    <w:rsid w:val="0092546E"/>
    <w:rsid w:val="00937D4D"/>
    <w:rsid w:val="00937DD6"/>
    <w:rsid w:val="009440D0"/>
    <w:rsid w:val="00945E13"/>
    <w:rsid w:val="00953113"/>
    <w:rsid w:val="00954B97"/>
    <w:rsid w:val="00955127"/>
    <w:rsid w:val="00956066"/>
    <w:rsid w:val="00956BC9"/>
    <w:rsid w:val="00961DA0"/>
    <w:rsid w:val="00970F49"/>
    <w:rsid w:val="009715DA"/>
    <w:rsid w:val="00976338"/>
    <w:rsid w:val="00992D9C"/>
    <w:rsid w:val="009931F0"/>
    <w:rsid w:val="009955F8"/>
    <w:rsid w:val="00996707"/>
    <w:rsid w:val="009A1CBC"/>
    <w:rsid w:val="009A36AD"/>
    <w:rsid w:val="009B18A2"/>
    <w:rsid w:val="009C6127"/>
    <w:rsid w:val="009D04EE"/>
    <w:rsid w:val="009E37D3"/>
    <w:rsid w:val="009E52E7"/>
    <w:rsid w:val="009E5BD9"/>
    <w:rsid w:val="009F0976"/>
    <w:rsid w:val="009F57C0"/>
    <w:rsid w:val="00A0510D"/>
    <w:rsid w:val="00A11569"/>
    <w:rsid w:val="00A204BB"/>
    <w:rsid w:val="00A20A67"/>
    <w:rsid w:val="00A27EE4"/>
    <w:rsid w:val="00A36EE2"/>
    <w:rsid w:val="00A4187F"/>
    <w:rsid w:val="00A51010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C5BF3"/>
    <w:rsid w:val="00AD2200"/>
    <w:rsid w:val="00AE6AB7"/>
    <w:rsid w:val="00AE7A32"/>
    <w:rsid w:val="00AF2160"/>
    <w:rsid w:val="00AF76EA"/>
    <w:rsid w:val="00B040B1"/>
    <w:rsid w:val="00B10DB9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54272"/>
    <w:rsid w:val="00B610A2"/>
    <w:rsid w:val="00B9565F"/>
    <w:rsid w:val="00B95B16"/>
    <w:rsid w:val="00B97386"/>
    <w:rsid w:val="00BA2CF0"/>
    <w:rsid w:val="00BC3813"/>
    <w:rsid w:val="00BC7808"/>
    <w:rsid w:val="00BE099A"/>
    <w:rsid w:val="00BE2ED0"/>
    <w:rsid w:val="00C06EBC"/>
    <w:rsid w:val="00C0723F"/>
    <w:rsid w:val="00C121F9"/>
    <w:rsid w:val="00C17B01"/>
    <w:rsid w:val="00C21E3A"/>
    <w:rsid w:val="00C23CFD"/>
    <w:rsid w:val="00C26C83"/>
    <w:rsid w:val="00C31CA1"/>
    <w:rsid w:val="00C34D0A"/>
    <w:rsid w:val="00C36A22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00A6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B2189"/>
    <w:rsid w:val="00DE39D8"/>
    <w:rsid w:val="00DE5614"/>
    <w:rsid w:val="00DF6410"/>
    <w:rsid w:val="00E0407E"/>
    <w:rsid w:val="00E04FDF"/>
    <w:rsid w:val="00E15F2A"/>
    <w:rsid w:val="00E279E8"/>
    <w:rsid w:val="00E41CEE"/>
    <w:rsid w:val="00E579D6"/>
    <w:rsid w:val="00E7545B"/>
    <w:rsid w:val="00E75567"/>
    <w:rsid w:val="00E857D6"/>
    <w:rsid w:val="00EA0163"/>
    <w:rsid w:val="00EA0C3A"/>
    <w:rsid w:val="00EA30C6"/>
    <w:rsid w:val="00EB2779"/>
    <w:rsid w:val="00EB4FF8"/>
    <w:rsid w:val="00EC324A"/>
    <w:rsid w:val="00ED18F9"/>
    <w:rsid w:val="00ED39D7"/>
    <w:rsid w:val="00ED53C9"/>
    <w:rsid w:val="00EE197A"/>
    <w:rsid w:val="00EE7DA3"/>
    <w:rsid w:val="00F10695"/>
    <w:rsid w:val="00F1662D"/>
    <w:rsid w:val="00F3099C"/>
    <w:rsid w:val="00F35F4F"/>
    <w:rsid w:val="00F37E4E"/>
    <w:rsid w:val="00F50AC5"/>
    <w:rsid w:val="00F6025D"/>
    <w:rsid w:val="00F672A4"/>
    <w:rsid w:val="00F672B2"/>
    <w:rsid w:val="00F8340A"/>
    <w:rsid w:val="00F83D10"/>
    <w:rsid w:val="00F93643"/>
    <w:rsid w:val="00F96457"/>
    <w:rsid w:val="00FA6E31"/>
    <w:rsid w:val="00FB022D"/>
    <w:rsid w:val="00FB1F17"/>
    <w:rsid w:val="00FB3492"/>
    <w:rsid w:val="00FC415A"/>
    <w:rsid w:val="00FC6098"/>
    <w:rsid w:val="00FD20DE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104FA"/>
  <w15:docId w15:val="{B955BA18-BF3E-420B-9F38-DD5037B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semiHidden/>
    <w:unhideWhenUsed/>
    <w:rsid w:val="00DB2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053B0-7FC7-4F05-85BA-4294648A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3063</TotalTime>
  <Pages>1</Pages>
  <Words>2510</Words>
  <Characters>14307</Characters>
  <Application>Microsoft Office Word</Application>
  <DocSecurity>0</DocSecurity>
  <Lines>119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Пользователь Windows</cp:lastModifiedBy>
  <cp:revision>28</cp:revision>
  <dcterms:created xsi:type="dcterms:W3CDTF">2025-08-19T11:31:00Z</dcterms:created>
  <dcterms:modified xsi:type="dcterms:W3CDTF">2026-01-28T04:59:00Z</dcterms:modified>
</cp:coreProperties>
</file>